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tblGrid>
      <w:tr w:rsidR="002B0FB8" w:rsidRPr="00F152A3" w:rsidTr="00380A66">
        <w:tc>
          <w:tcPr>
            <w:tcW w:w="0" w:type="auto"/>
            <w:tcBorders>
              <w:top w:val="nil"/>
              <w:left w:val="nil"/>
              <w:bottom w:val="nil"/>
              <w:right w:val="nil"/>
            </w:tcBorders>
          </w:tcPr>
          <w:p w:rsidR="002B0FB8" w:rsidRPr="00F152A3" w:rsidRDefault="002B0FB8" w:rsidP="009A409A">
            <w:pPr>
              <w:jc w:val="both"/>
              <w:rPr>
                <w:i/>
                <w:sz w:val="28"/>
                <w:szCs w:val="28"/>
                <w:lang w:val="kk-KZ"/>
              </w:rPr>
            </w:pPr>
          </w:p>
        </w:tc>
      </w:tr>
    </w:tbl>
    <w:p w:rsidR="002E7D50" w:rsidRDefault="002E7D50" w:rsidP="00E30189">
      <w:pPr>
        <w:ind w:firstLine="709"/>
        <w:jc w:val="both"/>
        <w:rPr>
          <w:sz w:val="28"/>
          <w:szCs w:val="28"/>
        </w:rPr>
      </w:pPr>
    </w:p>
    <w:p w:rsidR="00E30189" w:rsidRDefault="00E30189" w:rsidP="00E30189">
      <w:pPr>
        <w:ind w:firstLine="709"/>
        <w:jc w:val="both"/>
        <w:rPr>
          <w:sz w:val="28"/>
          <w:szCs w:val="28"/>
        </w:rPr>
      </w:pPr>
      <w:proofErr w:type="spellStart"/>
      <w:r w:rsidRPr="00E30189">
        <w:rPr>
          <w:sz w:val="28"/>
          <w:szCs w:val="28"/>
        </w:rPr>
        <w:t>Исх</w:t>
      </w:r>
      <w:proofErr w:type="spellEnd"/>
      <w:r w:rsidRPr="00E30189">
        <w:rPr>
          <w:sz w:val="28"/>
          <w:szCs w:val="28"/>
        </w:rPr>
        <w:t xml:space="preserve"> штамп</w:t>
      </w:r>
    </w:p>
    <w:p w:rsidR="00A7721F" w:rsidRDefault="00A7721F" w:rsidP="00E30189">
      <w:pPr>
        <w:ind w:firstLine="709"/>
        <w:jc w:val="both"/>
        <w:rPr>
          <w:sz w:val="28"/>
          <w:szCs w:val="28"/>
        </w:rPr>
      </w:pPr>
    </w:p>
    <w:p w:rsidR="00A7721F" w:rsidRDefault="00A7721F" w:rsidP="00E30189">
      <w:pPr>
        <w:ind w:firstLine="709"/>
        <w:jc w:val="both"/>
        <w:rPr>
          <w:sz w:val="28"/>
          <w:szCs w:val="28"/>
        </w:rPr>
      </w:pPr>
      <w:r w:rsidRPr="00A7721F">
        <w:rPr>
          <w:sz w:val="28"/>
          <w:szCs w:val="28"/>
        </w:rPr>
        <w:t>Наименование</w:t>
      </w:r>
      <w:r>
        <w:rPr>
          <w:sz w:val="28"/>
          <w:szCs w:val="28"/>
        </w:rPr>
        <w:t> </w:t>
      </w:r>
      <w:r w:rsidRPr="00A7721F">
        <w:rPr>
          <w:sz w:val="28"/>
          <w:szCs w:val="28"/>
        </w:rPr>
        <w:t>плательщика</w:t>
      </w:r>
      <w:r>
        <w:rPr>
          <w:sz w:val="28"/>
          <w:szCs w:val="28"/>
        </w:rPr>
        <w:t>__________</w:t>
      </w:r>
      <w:r w:rsidRPr="00A7721F">
        <w:rPr>
          <w:sz w:val="28"/>
          <w:szCs w:val="28"/>
        </w:rPr>
        <w:t>_________________________</w:t>
      </w:r>
      <w:r>
        <w:rPr>
          <w:sz w:val="28"/>
          <w:szCs w:val="28"/>
        </w:rPr>
        <w:t>________________________________________________________________</w:t>
      </w:r>
    </w:p>
    <w:p w:rsidR="00A7721F" w:rsidRDefault="00A7721F" w:rsidP="00E30189">
      <w:pPr>
        <w:ind w:firstLine="709"/>
        <w:jc w:val="both"/>
        <w:rPr>
          <w:sz w:val="28"/>
          <w:szCs w:val="28"/>
        </w:rPr>
      </w:pPr>
    </w:p>
    <w:p w:rsidR="00A7721F" w:rsidRPr="00E30189" w:rsidRDefault="00A7721F" w:rsidP="00E30189">
      <w:pPr>
        <w:ind w:firstLine="709"/>
        <w:jc w:val="both"/>
        <w:rPr>
          <w:sz w:val="28"/>
          <w:szCs w:val="28"/>
        </w:rPr>
      </w:pPr>
      <w:r w:rsidRPr="00A7721F">
        <w:rPr>
          <w:sz w:val="28"/>
          <w:szCs w:val="28"/>
        </w:rPr>
        <w:t>БИН/ИИН</w:t>
      </w:r>
      <w:r>
        <w:rPr>
          <w:sz w:val="28"/>
          <w:szCs w:val="28"/>
        </w:rPr>
        <w:t> </w:t>
      </w:r>
      <w:r w:rsidRPr="00A7721F">
        <w:rPr>
          <w:sz w:val="28"/>
          <w:szCs w:val="28"/>
        </w:rPr>
        <w:t>плательщика</w:t>
      </w:r>
      <w:r>
        <w:rPr>
          <w:sz w:val="28"/>
          <w:szCs w:val="28"/>
        </w:rPr>
        <w:t>_______________________________________________________________________________________________________</w:t>
      </w:r>
      <w:r w:rsidRPr="00A7721F">
        <w:rPr>
          <w:sz w:val="28"/>
          <w:szCs w:val="28"/>
        </w:rPr>
        <w:t xml:space="preserve">    </w:t>
      </w:r>
    </w:p>
    <w:p w:rsidR="00A7721F" w:rsidRDefault="00A7721F" w:rsidP="00A7721F">
      <w:pPr>
        <w:pStyle w:val="af"/>
        <w:shd w:val="clear" w:color="auto" w:fill="FFFFFF"/>
        <w:jc w:val="center"/>
        <w:textAlignment w:val="baseline"/>
        <w:rPr>
          <w:b/>
          <w:bCs/>
          <w:sz w:val="28"/>
          <w:szCs w:val="28"/>
        </w:rPr>
      </w:pPr>
      <w:r w:rsidRPr="00A7721F">
        <w:rPr>
          <w:b/>
          <w:bCs/>
          <w:sz w:val="28"/>
          <w:szCs w:val="28"/>
        </w:rPr>
        <w:t>Справка</w:t>
      </w:r>
      <w:r>
        <w:rPr>
          <w:b/>
          <w:bCs/>
          <w:sz w:val="28"/>
          <w:szCs w:val="28"/>
        </w:rPr>
        <w:t xml:space="preserve"> </w:t>
      </w:r>
      <w:r w:rsidRPr="00A7721F">
        <w:rPr>
          <w:b/>
          <w:bCs/>
          <w:sz w:val="28"/>
          <w:szCs w:val="28"/>
        </w:rPr>
        <w:t>о ежемесячном доходе участника системы обязательного социального</w:t>
      </w:r>
      <w:r>
        <w:rPr>
          <w:b/>
          <w:bCs/>
          <w:sz w:val="28"/>
          <w:szCs w:val="28"/>
        </w:rPr>
        <w:t xml:space="preserve"> </w:t>
      </w:r>
      <w:r w:rsidRPr="00A7721F">
        <w:rPr>
          <w:b/>
          <w:bCs/>
          <w:sz w:val="28"/>
          <w:szCs w:val="28"/>
        </w:rPr>
        <w:t>страхования в период применения к деятельности субъекта поправочного коэффициента 0 к ставкам социальных платежей</w:t>
      </w:r>
    </w:p>
    <w:p w:rsidR="00E30189" w:rsidRDefault="00E30189" w:rsidP="00E30189">
      <w:pPr>
        <w:pStyle w:val="af"/>
        <w:shd w:val="clear" w:color="auto" w:fill="FFFFFF"/>
        <w:spacing w:before="0" w:beforeAutospacing="0" w:after="0" w:afterAutospacing="0"/>
        <w:jc w:val="both"/>
        <w:textAlignment w:val="baseline"/>
        <w:rPr>
          <w:sz w:val="28"/>
          <w:szCs w:val="28"/>
        </w:rPr>
      </w:pPr>
      <w:r w:rsidRPr="00E30189">
        <w:rPr>
          <w:sz w:val="28"/>
          <w:szCs w:val="28"/>
        </w:rPr>
        <w:t>Индивидуальный</w:t>
      </w:r>
      <w:r w:rsidR="00A7721F">
        <w:rPr>
          <w:sz w:val="28"/>
          <w:szCs w:val="28"/>
        </w:rPr>
        <w:t> </w:t>
      </w:r>
      <w:r w:rsidRPr="00E30189">
        <w:rPr>
          <w:sz w:val="28"/>
          <w:szCs w:val="28"/>
        </w:rPr>
        <w:t>идентификационный</w:t>
      </w:r>
      <w:r w:rsidR="00A7721F">
        <w:rPr>
          <w:sz w:val="28"/>
          <w:szCs w:val="28"/>
        </w:rPr>
        <w:t> </w:t>
      </w:r>
      <w:r w:rsidRPr="00E30189">
        <w:rPr>
          <w:sz w:val="28"/>
          <w:szCs w:val="28"/>
        </w:rPr>
        <w:t>номер</w:t>
      </w:r>
      <w:r w:rsidR="00A7721F">
        <w:rPr>
          <w:sz w:val="28"/>
          <w:szCs w:val="28"/>
        </w:rPr>
        <w:t> </w:t>
      </w:r>
      <w:r w:rsidRPr="00E30189">
        <w:rPr>
          <w:sz w:val="28"/>
          <w:szCs w:val="28"/>
        </w:rPr>
        <w:t>(ИИН)</w:t>
      </w:r>
      <w:r w:rsidR="00A7721F">
        <w:rPr>
          <w:sz w:val="28"/>
          <w:szCs w:val="28"/>
        </w:rPr>
        <w:t> </w:t>
      </w:r>
      <w:r w:rsidRPr="00E30189">
        <w:rPr>
          <w:sz w:val="28"/>
          <w:szCs w:val="28"/>
        </w:rPr>
        <w:t>__________________________________</w:t>
      </w:r>
      <w:r w:rsidR="00A7721F">
        <w:rPr>
          <w:sz w:val="28"/>
          <w:szCs w:val="28"/>
        </w:rPr>
        <w:t>_____________________________________________________</w:t>
      </w:r>
    </w:p>
    <w:p w:rsidR="00E30189" w:rsidRDefault="00E30189" w:rsidP="00E30189">
      <w:pPr>
        <w:pStyle w:val="af"/>
        <w:shd w:val="clear" w:color="auto" w:fill="FFFFFF"/>
        <w:spacing w:before="0" w:beforeAutospacing="0" w:after="0" w:afterAutospacing="0"/>
        <w:jc w:val="both"/>
        <w:textAlignment w:val="baseline"/>
        <w:rPr>
          <w:sz w:val="28"/>
          <w:szCs w:val="28"/>
        </w:rPr>
      </w:pPr>
      <w:r w:rsidRPr="00E30189">
        <w:rPr>
          <w:sz w:val="28"/>
          <w:szCs w:val="28"/>
        </w:rPr>
        <w:t>Фамилия ________________________________</w:t>
      </w:r>
    </w:p>
    <w:p w:rsidR="00E30189" w:rsidRDefault="00E30189" w:rsidP="00E30189">
      <w:pPr>
        <w:pStyle w:val="af"/>
        <w:shd w:val="clear" w:color="auto" w:fill="FFFFFF"/>
        <w:spacing w:before="0" w:beforeAutospacing="0" w:after="0" w:afterAutospacing="0"/>
        <w:jc w:val="both"/>
        <w:textAlignment w:val="baseline"/>
        <w:rPr>
          <w:sz w:val="28"/>
          <w:szCs w:val="28"/>
        </w:rPr>
      </w:pPr>
      <w:r w:rsidRPr="00E30189">
        <w:rPr>
          <w:sz w:val="28"/>
          <w:szCs w:val="28"/>
        </w:rPr>
        <w:t>Имя ____________________________________</w:t>
      </w:r>
    </w:p>
    <w:p w:rsidR="00E30189" w:rsidRDefault="00E30189" w:rsidP="00E30189">
      <w:pPr>
        <w:pStyle w:val="af"/>
        <w:shd w:val="clear" w:color="auto" w:fill="FFFFFF"/>
        <w:spacing w:before="0" w:beforeAutospacing="0" w:after="0" w:afterAutospacing="0"/>
        <w:jc w:val="both"/>
        <w:textAlignment w:val="baseline"/>
        <w:rPr>
          <w:sz w:val="28"/>
          <w:szCs w:val="28"/>
        </w:rPr>
      </w:pPr>
      <w:r w:rsidRPr="00E30189">
        <w:rPr>
          <w:sz w:val="28"/>
          <w:szCs w:val="28"/>
        </w:rPr>
        <w:t>Отчество (при наличии) ___________________</w:t>
      </w:r>
    </w:p>
    <w:p w:rsidR="00E30189" w:rsidRPr="00E30189" w:rsidRDefault="00E30189" w:rsidP="00E30189">
      <w:pPr>
        <w:pStyle w:val="af"/>
        <w:shd w:val="clear" w:color="auto" w:fill="FFFFFF"/>
        <w:spacing w:before="0" w:beforeAutospacing="0" w:after="0" w:afterAutospacing="0"/>
        <w:jc w:val="both"/>
        <w:textAlignment w:val="baseline"/>
        <w:rPr>
          <w:sz w:val="28"/>
          <w:szCs w:val="28"/>
        </w:rPr>
      </w:pPr>
    </w:p>
    <w:tbl>
      <w:tblPr>
        <w:tblStyle w:val="a3"/>
        <w:tblW w:w="9747" w:type="dxa"/>
        <w:tblLayout w:type="fixed"/>
        <w:tblLook w:val="04A0" w:firstRow="1" w:lastRow="0" w:firstColumn="1" w:lastColumn="0" w:noHBand="0" w:noVBand="1"/>
      </w:tblPr>
      <w:tblGrid>
        <w:gridCol w:w="534"/>
        <w:gridCol w:w="1134"/>
        <w:gridCol w:w="1446"/>
        <w:gridCol w:w="2381"/>
        <w:gridCol w:w="2268"/>
        <w:gridCol w:w="1984"/>
      </w:tblGrid>
      <w:tr w:rsidR="00A7721F" w:rsidRPr="00E30189" w:rsidTr="00A7721F">
        <w:trPr>
          <w:trHeight w:val="2576"/>
        </w:trPr>
        <w:tc>
          <w:tcPr>
            <w:tcW w:w="534" w:type="dxa"/>
          </w:tcPr>
          <w:p w:rsidR="00A7721F" w:rsidRPr="00E30189" w:rsidRDefault="00A7721F" w:rsidP="00E30189">
            <w:pPr>
              <w:jc w:val="both"/>
              <w:rPr>
                <w:sz w:val="28"/>
                <w:szCs w:val="28"/>
              </w:rPr>
            </w:pPr>
            <w:r>
              <w:rPr>
                <w:sz w:val="28"/>
                <w:szCs w:val="28"/>
              </w:rPr>
              <w:t>№</w:t>
            </w:r>
          </w:p>
        </w:tc>
        <w:tc>
          <w:tcPr>
            <w:tcW w:w="1134" w:type="dxa"/>
          </w:tcPr>
          <w:p w:rsidR="00A7721F" w:rsidRPr="00E30189" w:rsidRDefault="00A7721F" w:rsidP="00E30189">
            <w:pPr>
              <w:jc w:val="both"/>
              <w:rPr>
                <w:sz w:val="28"/>
                <w:szCs w:val="28"/>
              </w:rPr>
            </w:pPr>
            <w:r w:rsidRPr="00A7721F">
              <w:rPr>
                <w:sz w:val="28"/>
                <w:szCs w:val="28"/>
              </w:rPr>
              <w:t>Период (месяц, год)</w:t>
            </w:r>
          </w:p>
        </w:tc>
        <w:tc>
          <w:tcPr>
            <w:tcW w:w="1446" w:type="dxa"/>
          </w:tcPr>
          <w:p w:rsidR="00A7721F" w:rsidRPr="00E30189" w:rsidRDefault="00A7721F" w:rsidP="00E30189">
            <w:pPr>
              <w:jc w:val="both"/>
              <w:rPr>
                <w:sz w:val="28"/>
                <w:szCs w:val="28"/>
              </w:rPr>
            </w:pPr>
            <w:r w:rsidRPr="00A7721F">
              <w:rPr>
                <w:sz w:val="28"/>
                <w:szCs w:val="28"/>
              </w:rPr>
              <w:t>Сумма заработной платы (тенге)</w:t>
            </w:r>
          </w:p>
        </w:tc>
        <w:tc>
          <w:tcPr>
            <w:tcW w:w="2381" w:type="dxa"/>
          </w:tcPr>
          <w:p w:rsidR="00A7721F" w:rsidRPr="00E30189" w:rsidRDefault="00A7721F" w:rsidP="00E30189">
            <w:pPr>
              <w:jc w:val="both"/>
              <w:rPr>
                <w:sz w:val="28"/>
                <w:szCs w:val="28"/>
              </w:rPr>
            </w:pPr>
            <w:r w:rsidRPr="00A7721F">
              <w:rPr>
                <w:sz w:val="28"/>
                <w:szCs w:val="28"/>
              </w:rPr>
              <w:t>Доход, учтенный для исчисления социальных отчислений (тенге)</w:t>
            </w:r>
          </w:p>
        </w:tc>
        <w:tc>
          <w:tcPr>
            <w:tcW w:w="2268" w:type="dxa"/>
          </w:tcPr>
          <w:p w:rsidR="00A7721F" w:rsidRPr="00E30189" w:rsidRDefault="00A7721F" w:rsidP="00E30189">
            <w:pPr>
              <w:jc w:val="both"/>
              <w:rPr>
                <w:sz w:val="28"/>
                <w:szCs w:val="28"/>
              </w:rPr>
            </w:pPr>
            <w:r w:rsidRPr="00A7721F">
              <w:rPr>
                <w:sz w:val="28"/>
                <w:szCs w:val="28"/>
              </w:rPr>
              <w:t>Исчисленная сумма социальных отчислений (тенге)</w:t>
            </w:r>
          </w:p>
        </w:tc>
        <w:tc>
          <w:tcPr>
            <w:tcW w:w="1984" w:type="dxa"/>
          </w:tcPr>
          <w:p w:rsidR="00A7721F" w:rsidRPr="00E30189" w:rsidRDefault="00A7721F" w:rsidP="00E30189">
            <w:pPr>
              <w:jc w:val="both"/>
              <w:rPr>
                <w:sz w:val="28"/>
                <w:szCs w:val="28"/>
              </w:rPr>
            </w:pPr>
            <w:r w:rsidRPr="00A7721F">
              <w:rPr>
                <w:sz w:val="28"/>
              </w:rPr>
              <w:t>Исчисленная сумма обязательных пенсионных взносов</w:t>
            </w:r>
          </w:p>
        </w:tc>
      </w:tr>
      <w:tr w:rsidR="00A7721F" w:rsidRPr="00E30189" w:rsidTr="0081052F">
        <w:tc>
          <w:tcPr>
            <w:tcW w:w="534" w:type="dxa"/>
          </w:tcPr>
          <w:p w:rsidR="00A7721F" w:rsidRPr="00E30189" w:rsidRDefault="00A7721F" w:rsidP="00E30189">
            <w:pPr>
              <w:pStyle w:val="af"/>
              <w:spacing w:after="0"/>
              <w:jc w:val="center"/>
              <w:textAlignment w:val="baseline"/>
              <w:rPr>
                <w:sz w:val="28"/>
                <w:szCs w:val="28"/>
              </w:rPr>
            </w:pPr>
            <w:r w:rsidRPr="00E30189">
              <w:rPr>
                <w:sz w:val="28"/>
                <w:szCs w:val="28"/>
              </w:rPr>
              <w:t>1</w:t>
            </w:r>
          </w:p>
        </w:tc>
        <w:tc>
          <w:tcPr>
            <w:tcW w:w="1134" w:type="dxa"/>
          </w:tcPr>
          <w:p w:rsidR="00A7721F" w:rsidRPr="00E30189" w:rsidRDefault="00A7721F" w:rsidP="00E30189">
            <w:pPr>
              <w:pStyle w:val="af"/>
              <w:spacing w:after="0"/>
              <w:jc w:val="center"/>
              <w:textAlignment w:val="baseline"/>
              <w:rPr>
                <w:sz w:val="28"/>
                <w:szCs w:val="28"/>
              </w:rPr>
            </w:pPr>
            <w:r w:rsidRPr="00E30189">
              <w:rPr>
                <w:sz w:val="28"/>
                <w:szCs w:val="28"/>
              </w:rPr>
              <w:t>2</w:t>
            </w:r>
          </w:p>
        </w:tc>
        <w:tc>
          <w:tcPr>
            <w:tcW w:w="1446" w:type="dxa"/>
          </w:tcPr>
          <w:p w:rsidR="00A7721F" w:rsidRPr="00E30189" w:rsidRDefault="00A7721F" w:rsidP="00E30189">
            <w:pPr>
              <w:pStyle w:val="af"/>
              <w:spacing w:after="0"/>
              <w:jc w:val="center"/>
              <w:textAlignment w:val="baseline"/>
              <w:rPr>
                <w:sz w:val="28"/>
                <w:szCs w:val="28"/>
              </w:rPr>
            </w:pPr>
            <w:r w:rsidRPr="00E30189">
              <w:rPr>
                <w:sz w:val="28"/>
                <w:szCs w:val="28"/>
              </w:rPr>
              <w:t>3</w:t>
            </w:r>
          </w:p>
        </w:tc>
        <w:tc>
          <w:tcPr>
            <w:tcW w:w="2381" w:type="dxa"/>
          </w:tcPr>
          <w:p w:rsidR="00A7721F" w:rsidRPr="00E30189" w:rsidRDefault="00A7721F" w:rsidP="00A7721F">
            <w:pPr>
              <w:pStyle w:val="af"/>
              <w:spacing w:after="0"/>
              <w:jc w:val="center"/>
              <w:textAlignment w:val="baseline"/>
              <w:rPr>
                <w:sz w:val="28"/>
                <w:szCs w:val="28"/>
              </w:rPr>
            </w:pPr>
            <w:r>
              <w:rPr>
                <w:sz w:val="28"/>
                <w:szCs w:val="28"/>
              </w:rPr>
              <w:t>4</w:t>
            </w:r>
          </w:p>
        </w:tc>
        <w:tc>
          <w:tcPr>
            <w:tcW w:w="2268" w:type="dxa"/>
          </w:tcPr>
          <w:p w:rsidR="00A7721F" w:rsidRPr="00E30189" w:rsidRDefault="00A7721F" w:rsidP="00E30189">
            <w:pPr>
              <w:pStyle w:val="af"/>
              <w:spacing w:after="0"/>
              <w:jc w:val="center"/>
              <w:textAlignment w:val="baseline"/>
              <w:rPr>
                <w:sz w:val="28"/>
                <w:szCs w:val="28"/>
              </w:rPr>
            </w:pPr>
            <w:r>
              <w:rPr>
                <w:sz w:val="28"/>
                <w:szCs w:val="28"/>
              </w:rPr>
              <w:t>5</w:t>
            </w:r>
          </w:p>
        </w:tc>
        <w:tc>
          <w:tcPr>
            <w:tcW w:w="1984" w:type="dxa"/>
          </w:tcPr>
          <w:p w:rsidR="00A7721F" w:rsidRPr="00E30189" w:rsidRDefault="00A7721F" w:rsidP="00E30189">
            <w:pPr>
              <w:pStyle w:val="af"/>
              <w:spacing w:after="0"/>
              <w:jc w:val="center"/>
              <w:textAlignment w:val="baseline"/>
              <w:rPr>
                <w:sz w:val="28"/>
                <w:szCs w:val="28"/>
              </w:rPr>
            </w:pPr>
            <w:r>
              <w:rPr>
                <w:sz w:val="28"/>
                <w:szCs w:val="28"/>
              </w:rPr>
              <w:t>6</w:t>
            </w:r>
          </w:p>
        </w:tc>
      </w:tr>
      <w:tr w:rsidR="00A7721F" w:rsidRPr="00E30189" w:rsidTr="00217487">
        <w:tc>
          <w:tcPr>
            <w:tcW w:w="534" w:type="dxa"/>
          </w:tcPr>
          <w:p w:rsidR="00A7721F" w:rsidRPr="00E30189" w:rsidRDefault="00A7721F" w:rsidP="00E30189">
            <w:pPr>
              <w:pStyle w:val="af"/>
              <w:spacing w:after="0"/>
              <w:jc w:val="both"/>
              <w:textAlignment w:val="baseline"/>
              <w:rPr>
                <w:sz w:val="28"/>
                <w:szCs w:val="28"/>
              </w:rPr>
            </w:pPr>
          </w:p>
        </w:tc>
        <w:tc>
          <w:tcPr>
            <w:tcW w:w="1134" w:type="dxa"/>
          </w:tcPr>
          <w:p w:rsidR="00A7721F" w:rsidRPr="00E30189" w:rsidRDefault="00A7721F" w:rsidP="00E30189">
            <w:pPr>
              <w:pStyle w:val="af"/>
              <w:spacing w:after="0"/>
              <w:jc w:val="both"/>
              <w:textAlignment w:val="baseline"/>
              <w:rPr>
                <w:sz w:val="28"/>
                <w:szCs w:val="28"/>
              </w:rPr>
            </w:pPr>
          </w:p>
        </w:tc>
        <w:tc>
          <w:tcPr>
            <w:tcW w:w="1446" w:type="dxa"/>
          </w:tcPr>
          <w:p w:rsidR="00A7721F" w:rsidRPr="00E30189" w:rsidRDefault="00A7721F" w:rsidP="00E30189">
            <w:pPr>
              <w:pStyle w:val="af"/>
              <w:spacing w:after="0"/>
              <w:jc w:val="both"/>
              <w:textAlignment w:val="baseline"/>
              <w:rPr>
                <w:sz w:val="28"/>
                <w:szCs w:val="28"/>
              </w:rPr>
            </w:pPr>
          </w:p>
        </w:tc>
        <w:tc>
          <w:tcPr>
            <w:tcW w:w="2381" w:type="dxa"/>
          </w:tcPr>
          <w:p w:rsidR="00A7721F" w:rsidRPr="00E30189" w:rsidRDefault="00A7721F" w:rsidP="00E30189">
            <w:pPr>
              <w:pStyle w:val="af"/>
              <w:spacing w:after="0"/>
              <w:jc w:val="both"/>
              <w:textAlignment w:val="baseline"/>
              <w:rPr>
                <w:sz w:val="28"/>
                <w:szCs w:val="28"/>
              </w:rPr>
            </w:pPr>
          </w:p>
        </w:tc>
        <w:tc>
          <w:tcPr>
            <w:tcW w:w="2268" w:type="dxa"/>
          </w:tcPr>
          <w:p w:rsidR="00A7721F" w:rsidRPr="00E30189" w:rsidRDefault="00A7721F" w:rsidP="00E30189">
            <w:pPr>
              <w:pStyle w:val="af"/>
              <w:spacing w:after="0"/>
              <w:jc w:val="both"/>
              <w:textAlignment w:val="baseline"/>
              <w:rPr>
                <w:sz w:val="28"/>
                <w:szCs w:val="28"/>
              </w:rPr>
            </w:pPr>
          </w:p>
        </w:tc>
        <w:tc>
          <w:tcPr>
            <w:tcW w:w="1984" w:type="dxa"/>
          </w:tcPr>
          <w:p w:rsidR="00A7721F" w:rsidRPr="00E30189" w:rsidRDefault="00A7721F" w:rsidP="00E30189">
            <w:pPr>
              <w:pStyle w:val="af"/>
              <w:spacing w:after="0"/>
              <w:jc w:val="both"/>
              <w:textAlignment w:val="baseline"/>
              <w:rPr>
                <w:sz w:val="28"/>
                <w:szCs w:val="28"/>
              </w:rPr>
            </w:pPr>
          </w:p>
        </w:tc>
      </w:tr>
      <w:tr w:rsidR="00A7721F" w:rsidRPr="00E30189" w:rsidTr="000E1C2F">
        <w:tc>
          <w:tcPr>
            <w:tcW w:w="534" w:type="dxa"/>
          </w:tcPr>
          <w:p w:rsidR="00A7721F" w:rsidRPr="00E30189" w:rsidRDefault="00A7721F" w:rsidP="00E30189">
            <w:pPr>
              <w:pStyle w:val="af"/>
              <w:spacing w:after="0"/>
              <w:jc w:val="both"/>
              <w:textAlignment w:val="baseline"/>
              <w:rPr>
                <w:sz w:val="28"/>
                <w:szCs w:val="28"/>
              </w:rPr>
            </w:pPr>
          </w:p>
        </w:tc>
        <w:tc>
          <w:tcPr>
            <w:tcW w:w="1134" w:type="dxa"/>
          </w:tcPr>
          <w:p w:rsidR="00A7721F" w:rsidRPr="00E30189" w:rsidRDefault="00A7721F" w:rsidP="00E30189">
            <w:pPr>
              <w:pStyle w:val="af"/>
              <w:spacing w:after="0"/>
              <w:jc w:val="both"/>
              <w:textAlignment w:val="baseline"/>
              <w:rPr>
                <w:sz w:val="28"/>
                <w:szCs w:val="28"/>
              </w:rPr>
            </w:pPr>
            <w:r>
              <w:rPr>
                <w:sz w:val="28"/>
                <w:szCs w:val="28"/>
              </w:rPr>
              <w:t>Итого</w:t>
            </w:r>
          </w:p>
        </w:tc>
        <w:tc>
          <w:tcPr>
            <w:tcW w:w="1446" w:type="dxa"/>
          </w:tcPr>
          <w:p w:rsidR="00A7721F" w:rsidRPr="00E30189" w:rsidRDefault="00A7721F" w:rsidP="00E30189">
            <w:pPr>
              <w:pStyle w:val="af"/>
              <w:spacing w:after="0"/>
              <w:jc w:val="both"/>
              <w:textAlignment w:val="baseline"/>
              <w:rPr>
                <w:sz w:val="28"/>
                <w:szCs w:val="28"/>
              </w:rPr>
            </w:pPr>
          </w:p>
        </w:tc>
        <w:tc>
          <w:tcPr>
            <w:tcW w:w="2381" w:type="dxa"/>
          </w:tcPr>
          <w:p w:rsidR="00A7721F" w:rsidRPr="00E30189" w:rsidRDefault="00A7721F" w:rsidP="00E30189">
            <w:pPr>
              <w:pStyle w:val="af"/>
              <w:spacing w:after="0"/>
              <w:jc w:val="both"/>
              <w:textAlignment w:val="baseline"/>
              <w:rPr>
                <w:sz w:val="28"/>
                <w:szCs w:val="28"/>
              </w:rPr>
            </w:pPr>
          </w:p>
        </w:tc>
        <w:tc>
          <w:tcPr>
            <w:tcW w:w="2268" w:type="dxa"/>
          </w:tcPr>
          <w:p w:rsidR="00A7721F" w:rsidRPr="00E30189" w:rsidRDefault="00A7721F" w:rsidP="00E30189">
            <w:pPr>
              <w:pStyle w:val="af"/>
              <w:spacing w:after="0"/>
              <w:jc w:val="both"/>
              <w:textAlignment w:val="baseline"/>
              <w:rPr>
                <w:sz w:val="28"/>
                <w:szCs w:val="28"/>
              </w:rPr>
            </w:pPr>
          </w:p>
        </w:tc>
        <w:tc>
          <w:tcPr>
            <w:tcW w:w="1984" w:type="dxa"/>
          </w:tcPr>
          <w:p w:rsidR="00A7721F" w:rsidRPr="00E30189" w:rsidRDefault="00A7721F" w:rsidP="00E30189">
            <w:pPr>
              <w:pStyle w:val="af"/>
              <w:spacing w:after="0"/>
              <w:jc w:val="both"/>
              <w:textAlignment w:val="baseline"/>
              <w:rPr>
                <w:sz w:val="28"/>
                <w:szCs w:val="28"/>
              </w:rPr>
            </w:pPr>
          </w:p>
        </w:tc>
      </w:tr>
    </w:tbl>
    <w:p w:rsidR="00A7721F" w:rsidRDefault="00A7721F" w:rsidP="00A7721F">
      <w:pPr>
        <w:contextualSpacing/>
        <w:jc w:val="both"/>
        <w:rPr>
          <w:sz w:val="28"/>
          <w:szCs w:val="28"/>
        </w:rPr>
      </w:pPr>
    </w:p>
    <w:p w:rsidR="00A7721F" w:rsidRPr="00A7721F" w:rsidRDefault="00A7721F" w:rsidP="00A7721F">
      <w:pPr>
        <w:contextualSpacing/>
        <w:jc w:val="both"/>
        <w:rPr>
          <w:sz w:val="28"/>
          <w:szCs w:val="28"/>
        </w:rPr>
      </w:pPr>
      <w:r w:rsidRPr="00A7721F">
        <w:rPr>
          <w:sz w:val="28"/>
          <w:szCs w:val="28"/>
        </w:rPr>
        <w:t>Всего</w:t>
      </w:r>
      <w:r>
        <w:rPr>
          <w:sz w:val="28"/>
          <w:szCs w:val="28"/>
        </w:rPr>
        <w:t> </w:t>
      </w:r>
      <w:r w:rsidRPr="00A7721F">
        <w:rPr>
          <w:sz w:val="28"/>
          <w:szCs w:val="28"/>
        </w:rPr>
        <w:t>количество</w:t>
      </w:r>
      <w:r>
        <w:rPr>
          <w:sz w:val="28"/>
          <w:szCs w:val="28"/>
        </w:rPr>
        <w:t> </w:t>
      </w:r>
      <w:r w:rsidRPr="00A7721F">
        <w:rPr>
          <w:sz w:val="28"/>
          <w:szCs w:val="28"/>
        </w:rPr>
        <w:t>календарных</w:t>
      </w:r>
      <w:r>
        <w:rPr>
          <w:sz w:val="28"/>
          <w:szCs w:val="28"/>
        </w:rPr>
        <w:t> </w:t>
      </w:r>
      <w:r w:rsidRPr="00A7721F">
        <w:rPr>
          <w:sz w:val="28"/>
          <w:szCs w:val="28"/>
        </w:rPr>
        <w:t>месяцев_______________________________________________________(прописью)</w:t>
      </w:r>
    </w:p>
    <w:p w:rsidR="00A7721F" w:rsidRPr="00A7721F" w:rsidRDefault="00A7721F" w:rsidP="00A7721F">
      <w:pPr>
        <w:contextualSpacing/>
        <w:jc w:val="both"/>
        <w:rPr>
          <w:sz w:val="28"/>
          <w:szCs w:val="28"/>
        </w:rPr>
      </w:pPr>
    </w:p>
    <w:p w:rsidR="00A7721F" w:rsidRPr="00A7721F" w:rsidRDefault="00A7721F" w:rsidP="00A7721F">
      <w:pPr>
        <w:contextualSpacing/>
        <w:jc w:val="both"/>
        <w:rPr>
          <w:sz w:val="28"/>
          <w:szCs w:val="28"/>
        </w:rPr>
      </w:pPr>
      <w:r w:rsidRPr="00A7721F">
        <w:rPr>
          <w:sz w:val="28"/>
          <w:szCs w:val="28"/>
        </w:rPr>
        <w:t>Сумма</w:t>
      </w:r>
      <w:r>
        <w:rPr>
          <w:sz w:val="28"/>
          <w:szCs w:val="28"/>
        </w:rPr>
        <w:t> </w:t>
      </w:r>
      <w:proofErr w:type="gramStart"/>
      <w:r w:rsidRPr="00A7721F">
        <w:rPr>
          <w:sz w:val="28"/>
          <w:szCs w:val="28"/>
        </w:rPr>
        <w:t>заработной</w:t>
      </w:r>
      <w:r>
        <w:rPr>
          <w:sz w:val="28"/>
          <w:szCs w:val="28"/>
        </w:rPr>
        <w:t>  </w:t>
      </w:r>
      <w:r w:rsidRPr="00A7721F">
        <w:rPr>
          <w:sz w:val="28"/>
          <w:szCs w:val="28"/>
        </w:rPr>
        <w:t>платы</w:t>
      </w:r>
      <w:proofErr w:type="gramEnd"/>
      <w:r w:rsidRPr="00A7721F">
        <w:rPr>
          <w:sz w:val="28"/>
          <w:szCs w:val="28"/>
        </w:rPr>
        <w:t xml:space="preserve"> </w:t>
      </w:r>
      <w:r>
        <w:rPr>
          <w:sz w:val="28"/>
          <w:szCs w:val="28"/>
        </w:rPr>
        <w:t> </w:t>
      </w:r>
      <w:r w:rsidRPr="00A7721F">
        <w:rPr>
          <w:sz w:val="28"/>
          <w:szCs w:val="28"/>
        </w:rPr>
        <w:t>__________________________________________________________________тенге (прописью)</w:t>
      </w:r>
    </w:p>
    <w:p w:rsidR="00A7721F" w:rsidRPr="00A7721F" w:rsidRDefault="00A7721F" w:rsidP="00A7721F">
      <w:pPr>
        <w:contextualSpacing/>
        <w:jc w:val="both"/>
        <w:rPr>
          <w:sz w:val="28"/>
          <w:szCs w:val="28"/>
        </w:rPr>
      </w:pPr>
    </w:p>
    <w:p w:rsidR="002E7D50" w:rsidRDefault="002E7D50" w:rsidP="00A7721F">
      <w:pPr>
        <w:contextualSpacing/>
        <w:jc w:val="both"/>
        <w:rPr>
          <w:sz w:val="28"/>
          <w:szCs w:val="28"/>
        </w:rPr>
      </w:pPr>
    </w:p>
    <w:p w:rsidR="00A7721F" w:rsidRPr="00A7721F" w:rsidRDefault="00A7721F" w:rsidP="00A7721F">
      <w:pPr>
        <w:contextualSpacing/>
        <w:jc w:val="both"/>
        <w:rPr>
          <w:sz w:val="28"/>
          <w:szCs w:val="28"/>
        </w:rPr>
      </w:pPr>
      <w:bookmarkStart w:id="0" w:name="_GoBack"/>
      <w:bookmarkEnd w:id="0"/>
      <w:r w:rsidRPr="00A7721F">
        <w:rPr>
          <w:sz w:val="28"/>
          <w:szCs w:val="28"/>
        </w:rPr>
        <w:t>Директор____________________________________</w:t>
      </w:r>
    </w:p>
    <w:p w:rsidR="00A7721F" w:rsidRPr="00A7721F" w:rsidRDefault="00A7721F" w:rsidP="00A7721F">
      <w:pPr>
        <w:contextualSpacing/>
        <w:jc w:val="both"/>
        <w:rPr>
          <w:sz w:val="28"/>
          <w:szCs w:val="28"/>
        </w:rPr>
      </w:pPr>
      <w:r w:rsidRPr="00A7721F">
        <w:rPr>
          <w:sz w:val="28"/>
          <w:szCs w:val="28"/>
        </w:rPr>
        <w:t>Главный Бухгалтер</w:t>
      </w:r>
    </w:p>
    <w:p w:rsidR="00A7721F" w:rsidRPr="00A7721F" w:rsidRDefault="00A7721F" w:rsidP="00A7721F">
      <w:pPr>
        <w:contextualSpacing/>
        <w:jc w:val="both"/>
        <w:rPr>
          <w:sz w:val="28"/>
          <w:szCs w:val="28"/>
        </w:rPr>
      </w:pPr>
      <w:r w:rsidRPr="00A7721F">
        <w:rPr>
          <w:sz w:val="28"/>
          <w:szCs w:val="28"/>
        </w:rPr>
        <w:t>Печать</w:t>
      </w:r>
    </w:p>
    <w:p w:rsidR="00A7721F" w:rsidRPr="00A7721F" w:rsidRDefault="00A7721F" w:rsidP="00A7721F">
      <w:pPr>
        <w:contextualSpacing/>
        <w:jc w:val="both"/>
        <w:rPr>
          <w:sz w:val="28"/>
          <w:szCs w:val="28"/>
        </w:rPr>
      </w:pPr>
      <w:r w:rsidRPr="00A7721F">
        <w:rPr>
          <w:sz w:val="28"/>
          <w:szCs w:val="28"/>
        </w:rPr>
        <w:t>Ответственный исполнитель: __________</w:t>
      </w:r>
    </w:p>
    <w:p w:rsidR="00C66397" w:rsidRPr="00E30189" w:rsidRDefault="00A7721F" w:rsidP="00A7721F">
      <w:pPr>
        <w:contextualSpacing/>
        <w:jc w:val="both"/>
        <w:rPr>
          <w:sz w:val="28"/>
          <w:szCs w:val="28"/>
        </w:rPr>
      </w:pPr>
      <w:r w:rsidRPr="00A7721F">
        <w:rPr>
          <w:sz w:val="28"/>
          <w:szCs w:val="28"/>
        </w:rPr>
        <w:t>Дата и время выписки: __________</w:t>
      </w:r>
    </w:p>
    <w:p w:rsidR="00FB7CB9" w:rsidRDefault="00FB7CB9"/>
    <w:sectPr w:rsidR="00FB7CB9" w:rsidSect="002E7D50">
      <w:headerReference w:type="default" r:id="rId8"/>
      <w:footerReference w:type="default" r:id="rId9"/>
      <w:footerReference w:type="first" r:id="rId10"/>
      <w:pgSz w:w="11906" w:h="16838"/>
      <w:pgMar w:top="568" w:right="851" w:bottom="1134" w:left="1418" w:header="709" w:footer="709" w:gutter="0"/>
      <w:pgNumType w:start="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74A" w:rsidRDefault="0037074A" w:rsidP="00EB3235">
      <w:r>
        <w:separator/>
      </w:r>
    </w:p>
  </w:endnote>
  <w:endnote w:type="continuationSeparator" w:id="0">
    <w:p w:rsidR="0037074A" w:rsidRDefault="0037074A" w:rsidP="00EB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B9" w:rsidRDefault="00FB7CB9">
    <w:pPr>
      <w:jc w:val="center"/>
    </w:pPr>
  </w:p>
  <w:p w:rsidR="00FB7CB9" w:rsidRDefault="002E7D50">
    <w:pPr>
      <w:jc w:val="center"/>
    </w:pPr>
    <w:r>
      <w:t>Нормативтік құқықтық актілерді</w:t>
    </w:r>
    <w:r>
      <w:t xml:space="preserve"> мемлекеттік тіркеудің тізіліміне № 26702 болып енгізілді</w:t>
    </w:r>
  </w:p>
  <w:p w:rsidR="00FB7CB9" w:rsidRDefault="002E7D50">
    <w:pPr>
      <w:jc w:val="center"/>
    </w:pPr>
    <w:r>
      <w:t>ИС «ИПГО». Копия электронного документа. Дата  01.02.2022.</w:t>
    </w:r>
  </w:p>
  <w:p w:rsidR="00000000" w:rsidRDefault="002E7D50"/>
  <w:p w:rsidR="00F64A37" w:rsidRDefault="00F64A37">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B9" w:rsidRDefault="00FB7CB9">
    <w:pPr>
      <w:jc w:val="center"/>
    </w:pPr>
  </w:p>
  <w:p w:rsidR="00F64A37" w:rsidRDefault="00F64A3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74A" w:rsidRDefault="0037074A" w:rsidP="00EB3235">
      <w:r>
        <w:separator/>
      </w:r>
    </w:p>
  </w:footnote>
  <w:footnote w:type="continuationSeparator" w:id="0">
    <w:p w:rsidR="0037074A" w:rsidRDefault="0037074A" w:rsidP="00EB3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506437"/>
      <w:docPartObj>
        <w:docPartGallery w:val="Page Numbers (Top of Page)"/>
        <w:docPartUnique/>
      </w:docPartObj>
    </w:sdtPr>
    <w:sdtEndPr/>
    <w:sdtContent>
      <w:p w:rsidR="00DE7A44" w:rsidRDefault="00DE7A44">
        <w:pPr>
          <w:pStyle w:val="ab"/>
          <w:jc w:val="center"/>
        </w:pPr>
        <w:r>
          <w:fldChar w:fldCharType="begin"/>
        </w:r>
        <w:r>
          <w:instrText>PAGE   \* MERGEFORMAT</w:instrText>
        </w:r>
        <w:r>
          <w:fldChar w:fldCharType="separate"/>
        </w:r>
        <w:r w:rsidR="002E7D50">
          <w:rPr>
            <w:noProof/>
          </w:rPr>
          <w:t>66</w:t>
        </w:r>
        <w:r>
          <w:fldChar w:fldCharType="end"/>
        </w:r>
      </w:p>
    </w:sdtContent>
  </w:sdt>
  <w:p w:rsidR="00EE33D8" w:rsidRDefault="00EE33D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11.8pt;visibility:visible" o:bullet="t">
        <v:imagedata r:id="rId1" o:title=""/>
      </v:shape>
    </w:pict>
  </w:numPicBullet>
  <w:abstractNum w:abstractNumId="0" w15:restartNumberingAfterBreak="0">
    <w:nsid w:val="06D550F8"/>
    <w:multiLevelType w:val="hybridMultilevel"/>
    <w:tmpl w:val="FF38C9DE"/>
    <w:lvl w:ilvl="0" w:tplc="CF0E0B74">
      <w:start w:val="1"/>
      <w:numFmt w:val="bullet"/>
      <w:lvlText w:val=""/>
      <w:lvlPicBulletId w:val="0"/>
      <w:lvlJc w:val="left"/>
      <w:pPr>
        <w:tabs>
          <w:tab w:val="num" w:pos="720"/>
        </w:tabs>
        <w:ind w:left="720" w:hanging="360"/>
      </w:pPr>
      <w:rPr>
        <w:rFonts w:ascii="Symbol" w:hAnsi="Symbol" w:hint="default"/>
      </w:rPr>
    </w:lvl>
    <w:lvl w:ilvl="1" w:tplc="B97EAB34" w:tentative="1">
      <w:start w:val="1"/>
      <w:numFmt w:val="bullet"/>
      <w:lvlText w:val=""/>
      <w:lvlJc w:val="left"/>
      <w:pPr>
        <w:tabs>
          <w:tab w:val="num" w:pos="1440"/>
        </w:tabs>
        <w:ind w:left="1440" w:hanging="360"/>
      </w:pPr>
      <w:rPr>
        <w:rFonts w:ascii="Symbol" w:hAnsi="Symbol" w:hint="default"/>
      </w:rPr>
    </w:lvl>
    <w:lvl w:ilvl="2" w:tplc="6AF8392C" w:tentative="1">
      <w:start w:val="1"/>
      <w:numFmt w:val="bullet"/>
      <w:lvlText w:val=""/>
      <w:lvlJc w:val="left"/>
      <w:pPr>
        <w:tabs>
          <w:tab w:val="num" w:pos="2160"/>
        </w:tabs>
        <w:ind w:left="2160" w:hanging="360"/>
      </w:pPr>
      <w:rPr>
        <w:rFonts w:ascii="Symbol" w:hAnsi="Symbol" w:hint="default"/>
      </w:rPr>
    </w:lvl>
    <w:lvl w:ilvl="3" w:tplc="9880FC82" w:tentative="1">
      <w:start w:val="1"/>
      <w:numFmt w:val="bullet"/>
      <w:lvlText w:val=""/>
      <w:lvlJc w:val="left"/>
      <w:pPr>
        <w:tabs>
          <w:tab w:val="num" w:pos="2880"/>
        </w:tabs>
        <w:ind w:left="2880" w:hanging="360"/>
      </w:pPr>
      <w:rPr>
        <w:rFonts w:ascii="Symbol" w:hAnsi="Symbol" w:hint="default"/>
      </w:rPr>
    </w:lvl>
    <w:lvl w:ilvl="4" w:tplc="9D62626E" w:tentative="1">
      <w:start w:val="1"/>
      <w:numFmt w:val="bullet"/>
      <w:lvlText w:val=""/>
      <w:lvlJc w:val="left"/>
      <w:pPr>
        <w:tabs>
          <w:tab w:val="num" w:pos="3600"/>
        </w:tabs>
        <w:ind w:left="3600" w:hanging="360"/>
      </w:pPr>
      <w:rPr>
        <w:rFonts w:ascii="Symbol" w:hAnsi="Symbol" w:hint="default"/>
      </w:rPr>
    </w:lvl>
    <w:lvl w:ilvl="5" w:tplc="6A8CED24" w:tentative="1">
      <w:start w:val="1"/>
      <w:numFmt w:val="bullet"/>
      <w:lvlText w:val=""/>
      <w:lvlJc w:val="left"/>
      <w:pPr>
        <w:tabs>
          <w:tab w:val="num" w:pos="4320"/>
        </w:tabs>
        <w:ind w:left="4320" w:hanging="360"/>
      </w:pPr>
      <w:rPr>
        <w:rFonts w:ascii="Symbol" w:hAnsi="Symbol" w:hint="default"/>
      </w:rPr>
    </w:lvl>
    <w:lvl w:ilvl="6" w:tplc="0834349A" w:tentative="1">
      <w:start w:val="1"/>
      <w:numFmt w:val="bullet"/>
      <w:lvlText w:val=""/>
      <w:lvlJc w:val="left"/>
      <w:pPr>
        <w:tabs>
          <w:tab w:val="num" w:pos="5040"/>
        </w:tabs>
        <w:ind w:left="5040" w:hanging="360"/>
      </w:pPr>
      <w:rPr>
        <w:rFonts w:ascii="Symbol" w:hAnsi="Symbol" w:hint="default"/>
      </w:rPr>
    </w:lvl>
    <w:lvl w:ilvl="7" w:tplc="3DF41BA6" w:tentative="1">
      <w:start w:val="1"/>
      <w:numFmt w:val="bullet"/>
      <w:lvlText w:val=""/>
      <w:lvlJc w:val="left"/>
      <w:pPr>
        <w:tabs>
          <w:tab w:val="num" w:pos="5760"/>
        </w:tabs>
        <w:ind w:left="5760" w:hanging="360"/>
      </w:pPr>
      <w:rPr>
        <w:rFonts w:ascii="Symbol" w:hAnsi="Symbol" w:hint="default"/>
      </w:rPr>
    </w:lvl>
    <w:lvl w:ilvl="8" w:tplc="1540A38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B8539A"/>
    <w:multiLevelType w:val="hybridMultilevel"/>
    <w:tmpl w:val="42D4328E"/>
    <w:lvl w:ilvl="0" w:tplc="BD0E725A">
      <w:start w:val="1"/>
      <w:numFmt w:val="decimal"/>
      <w:lvlText w:val="%1)"/>
      <w:lvlJc w:val="left"/>
      <w:pPr>
        <w:ind w:left="1068" w:hanging="360"/>
      </w:pPr>
      <w:rPr>
        <w:rFonts w:hint="default"/>
        <w:lang w:val="kk-KZ"/>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D544629"/>
    <w:multiLevelType w:val="hybridMultilevel"/>
    <w:tmpl w:val="C2DCF8D2"/>
    <w:lvl w:ilvl="0" w:tplc="5CAA5488">
      <w:start w:val="1"/>
      <w:numFmt w:val="decimal"/>
      <w:lvlText w:val="%1)"/>
      <w:lvlJc w:val="left"/>
      <w:pPr>
        <w:ind w:left="1210" w:hanging="360"/>
      </w:pPr>
      <w:rPr>
        <w:rFonts w:hint="default"/>
        <w:b w:val="0"/>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15:restartNumberingAfterBreak="0">
    <w:nsid w:val="1EA97016"/>
    <w:multiLevelType w:val="hybridMultilevel"/>
    <w:tmpl w:val="0CAA1934"/>
    <w:lvl w:ilvl="0" w:tplc="54C6A398">
      <w:start w:val="2"/>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4" w15:restartNumberingAfterBreak="0">
    <w:nsid w:val="225973B3"/>
    <w:multiLevelType w:val="hybridMultilevel"/>
    <w:tmpl w:val="FB3263E2"/>
    <w:lvl w:ilvl="0" w:tplc="9368A588">
      <w:start w:val="1"/>
      <w:numFmt w:val="decimal"/>
      <w:lvlText w:val="%1)"/>
      <w:lvlJc w:val="left"/>
      <w:pPr>
        <w:ind w:left="1370" w:hanging="900"/>
      </w:pPr>
      <w:rPr>
        <w:rFonts w:hint="default"/>
        <w:b w:val="0"/>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5" w15:restartNumberingAfterBreak="0">
    <w:nsid w:val="2A1D5D48"/>
    <w:multiLevelType w:val="hybridMultilevel"/>
    <w:tmpl w:val="52D2D412"/>
    <w:lvl w:ilvl="0" w:tplc="B3A662B6">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6" w15:restartNumberingAfterBreak="0">
    <w:nsid w:val="52542719"/>
    <w:multiLevelType w:val="hybridMultilevel"/>
    <w:tmpl w:val="38F8E790"/>
    <w:lvl w:ilvl="0" w:tplc="0AF0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B580846"/>
    <w:multiLevelType w:val="hybridMultilevel"/>
    <w:tmpl w:val="B7363934"/>
    <w:lvl w:ilvl="0" w:tplc="0D583A6C">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8" w15:restartNumberingAfterBreak="0">
    <w:nsid w:val="68357EBC"/>
    <w:multiLevelType w:val="hybridMultilevel"/>
    <w:tmpl w:val="3F343F40"/>
    <w:lvl w:ilvl="0" w:tplc="34B6B81A">
      <w:start w:val="1"/>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num w:numId="1">
    <w:abstractNumId w:val="8"/>
  </w:num>
  <w:num w:numId="2">
    <w:abstractNumId w:val="0"/>
  </w:num>
  <w:num w:numId="3">
    <w:abstractNumId w:val="1"/>
  </w:num>
  <w:num w:numId="4">
    <w:abstractNumId w:val="7"/>
  </w:num>
  <w:num w:numId="5">
    <w:abstractNumId w:val="5"/>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26FD"/>
    <w:rsid w:val="00022A1E"/>
    <w:rsid w:val="00047948"/>
    <w:rsid w:val="00054062"/>
    <w:rsid w:val="00056D65"/>
    <w:rsid w:val="00072006"/>
    <w:rsid w:val="00073868"/>
    <w:rsid w:val="0009180C"/>
    <w:rsid w:val="00092F1E"/>
    <w:rsid w:val="000967A9"/>
    <w:rsid w:val="000B0252"/>
    <w:rsid w:val="000B1684"/>
    <w:rsid w:val="000C7C96"/>
    <w:rsid w:val="000D68F9"/>
    <w:rsid w:val="000F19CE"/>
    <w:rsid w:val="000F5B29"/>
    <w:rsid w:val="000F617A"/>
    <w:rsid w:val="001079A4"/>
    <w:rsid w:val="00111CE1"/>
    <w:rsid w:val="00122AF9"/>
    <w:rsid w:val="0013163D"/>
    <w:rsid w:val="001416AD"/>
    <w:rsid w:val="00147011"/>
    <w:rsid w:val="00150A72"/>
    <w:rsid w:val="00152020"/>
    <w:rsid w:val="0017132D"/>
    <w:rsid w:val="00196968"/>
    <w:rsid w:val="001A19CD"/>
    <w:rsid w:val="001B72C5"/>
    <w:rsid w:val="001F2562"/>
    <w:rsid w:val="002059A9"/>
    <w:rsid w:val="002160FD"/>
    <w:rsid w:val="00224F5D"/>
    <w:rsid w:val="00237AAF"/>
    <w:rsid w:val="00257A7E"/>
    <w:rsid w:val="002821AF"/>
    <w:rsid w:val="00292954"/>
    <w:rsid w:val="002975A7"/>
    <w:rsid w:val="002A2F44"/>
    <w:rsid w:val="002B0FB8"/>
    <w:rsid w:val="002C2DF0"/>
    <w:rsid w:val="002E524A"/>
    <w:rsid w:val="002E7D50"/>
    <w:rsid w:val="002F669B"/>
    <w:rsid w:val="003217F5"/>
    <w:rsid w:val="00353303"/>
    <w:rsid w:val="00354291"/>
    <w:rsid w:val="0037074A"/>
    <w:rsid w:val="00380A66"/>
    <w:rsid w:val="003946AE"/>
    <w:rsid w:val="00395903"/>
    <w:rsid w:val="003D7184"/>
    <w:rsid w:val="00413B93"/>
    <w:rsid w:val="00427662"/>
    <w:rsid w:val="004312EB"/>
    <w:rsid w:val="004529E2"/>
    <w:rsid w:val="00455F9D"/>
    <w:rsid w:val="004651F7"/>
    <w:rsid w:val="00465601"/>
    <w:rsid w:val="00467542"/>
    <w:rsid w:val="00467783"/>
    <w:rsid w:val="0050235A"/>
    <w:rsid w:val="00576B5C"/>
    <w:rsid w:val="005A1C85"/>
    <w:rsid w:val="005A3925"/>
    <w:rsid w:val="005A51D7"/>
    <w:rsid w:val="00607586"/>
    <w:rsid w:val="00610080"/>
    <w:rsid w:val="0064502D"/>
    <w:rsid w:val="00646BD2"/>
    <w:rsid w:val="00664407"/>
    <w:rsid w:val="00664B2E"/>
    <w:rsid w:val="006A0805"/>
    <w:rsid w:val="006A6015"/>
    <w:rsid w:val="006C0373"/>
    <w:rsid w:val="006E0BB6"/>
    <w:rsid w:val="006E4E74"/>
    <w:rsid w:val="006F7478"/>
    <w:rsid w:val="00702D71"/>
    <w:rsid w:val="0076660C"/>
    <w:rsid w:val="007723BC"/>
    <w:rsid w:val="00772823"/>
    <w:rsid w:val="00772E87"/>
    <w:rsid w:val="00794E5D"/>
    <w:rsid w:val="007A1426"/>
    <w:rsid w:val="00804590"/>
    <w:rsid w:val="00820AEA"/>
    <w:rsid w:val="008232B8"/>
    <w:rsid w:val="00837656"/>
    <w:rsid w:val="0084321D"/>
    <w:rsid w:val="00865F99"/>
    <w:rsid w:val="008843BB"/>
    <w:rsid w:val="008B2D26"/>
    <w:rsid w:val="008C27F8"/>
    <w:rsid w:val="008C4756"/>
    <w:rsid w:val="008D58B4"/>
    <w:rsid w:val="008D6A40"/>
    <w:rsid w:val="008D6F65"/>
    <w:rsid w:val="0093774F"/>
    <w:rsid w:val="0096384F"/>
    <w:rsid w:val="009810B4"/>
    <w:rsid w:val="0099150D"/>
    <w:rsid w:val="0099366C"/>
    <w:rsid w:val="009A409A"/>
    <w:rsid w:val="009C5E02"/>
    <w:rsid w:val="009D1337"/>
    <w:rsid w:val="009F08A7"/>
    <w:rsid w:val="00A11B33"/>
    <w:rsid w:val="00A213EB"/>
    <w:rsid w:val="00A305C4"/>
    <w:rsid w:val="00A320AD"/>
    <w:rsid w:val="00A35342"/>
    <w:rsid w:val="00A36591"/>
    <w:rsid w:val="00A64633"/>
    <w:rsid w:val="00A70497"/>
    <w:rsid w:val="00A766CC"/>
    <w:rsid w:val="00A7721F"/>
    <w:rsid w:val="00A924FE"/>
    <w:rsid w:val="00A9485B"/>
    <w:rsid w:val="00AB4A98"/>
    <w:rsid w:val="00AC0782"/>
    <w:rsid w:val="00AE35BB"/>
    <w:rsid w:val="00AF578A"/>
    <w:rsid w:val="00AF6525"/>
    <w:rsid w:val="00B0212F"/>
    <w:rsid w:val="00B02CD0"/>
    <w:rsid w:val="00B11491"/>
    <w:rsid w:val="00B131F9"/>
    <w:rsid w:val="00B27540"/>
    <w:rsid w:val="00B3464C"/>
    <w:rsid w:val="00B41E91"/>
    <w:rsid w:val="00B4354B"/>
    <w:rsid w:val="00B53995"/>
    <w:rsid w:val="00B5779B"/>
    <w:rsid w:val="00B57E93"/>
    <w:rsid w:val="00B75074"/>
    <w:rsid w:val="00B83E4F"/>
    <w:rsid w:val="00B97C9D"/>
    <w:rsid w:val="00BB5BB1"/>
    <w:rsid w:val="00C01A1F"/>
    <w:rsid w:val="00C271FD"/>
    <w:rsid w:val="00C422C2"/>
    <w:rsid w:val="00C45DF1"/>
    <w:rsid w:val="00C53C91"/>
    <w:rsid w:val="00C53CE8"/>
    <w:rsid w:val="00C66397"/>
    <w:rsid w:val="00C714AA"/>
    <w:rsid w:val="00C87DDF"/>
    <w:rsid w:val="00C95010"/>
    <w:rsid w:val="00CA43F3"/>
    <w:rsid w:val="00CA6ABC"/>
    <w:rsid w:val="00CB11DD"/>
    <w:rsid w:val="00CC0333"/>
    <w:rsid w:val="00CC59C6"/>
    <w:rsid w:val="00CD02A2"/>
    <w:rsid w:val="00CD07A1"/>
    <w:rsid w:val="00CE3AD3"/>
    <w:rsid w:val="00CF5F2B"/>
    <w:rsid w:val="00D0626D"/>
    <w:rsid w:val="00D30122"/>
    <w:rsid w:val="00D41BCA"/>
    <w:rsid w:val="00D4271B"/>
    <w:rsid w:val="00D6232E"/>
    <w:rsid w:val="00D700A9"/>
    <w:rsid w:val="00DB4D10"/>
    <w:rsid w:val="00DB6AD1"/>
    <w:rsid w:val="00DD5FF3"/>
    <w:rsid w:val="00DE7A44"/>
    <w:rsid w:val="00DF7F0F"/>
    <w:rsid w:val="00E06A9B"/>
    <w:rsid w:val="00E104A6"/>
    <w:rsid w:val="00E2081E"/>
    <w:rsid w:val="00E30189"/>
    <w:rsid w:val="00E50191"/>
    <w:rsid w:val="00E54D05"/>
    <w:rsid w:val="00E5781C"/>
    <w:rsid w:val="00E95417"/>
    <w:rsid w:val="00EA43A4"/>
    <w:rsid w:val="00EB3235"/>
    <w:rsid w:val="00EC6FE9"/>
    <w:rsid w:val="00ED7FC5"/>
    <w:rsid w:val="00EE33D8"/>
    <w:rsid w:val="00F152A3"/>
    <w:rsid w:val="00F4557D"/>
    <w:rsid w:val="00F54A9D"/>
    <w:rsid w:val="00F54E64"/>
    <w:rsid w:val="00F56DFA"/>
    <w:rsid w:val="00F63950"/>
    <w:rsid w:val="00F64A37"/>
    <w:rsid w:val="00F91138"/>
    <w:rsid w:val="00FB02D4"/>
    <w:rsid w:val="00FB7CB9"/>
    <w:rsid w:val="00FC0C92"/>
    <w:rsid w:val="00FD0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93A87"/>
  <w15:docId w15:val="{10E0C7C4-E588-4CC6-940E-73197C9A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C66397"/>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paragraph" w:styleId="ab">
    <w:name w:val="header"/>
    <w:basedOn w:val="a"/>
    <w:link w:val="ac"/>
    <w:uiPriority w:val="99"/>
    <w:unhideWhenUsed/>
    <w:rsid w:val="00EB3235"/>
    <w:pPr>
      <w:tabs>
        <w:tab w:val="center" w:pos="4677"/>
        <w:tab w:val="right" w:pos="9355"/>
      </w:tabs>
    </w:pPr>
  </w:style>
  <w:style w:type="character" w:customStyle="1" w:styleId="ac">
    <w:name w:val="Верхний колонтитул Знак"/>
    <w:basedOn w:val="a0"/>
    <w:link w:val="ab"/>
    <w:uiPriority w:val="99"/>
    <w:rsid w:val="00EB323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B3235"/>
    <w:pPr>
      <w:tabs>
        <w:tab w:val="center" w:pos="4677"/>
        <w:tab w:val="right" w:pos="9355"/>
      </w:tabs>
    </w:pPr>
  </w:style>
  <w:style w:type="character" w:customStyle="1" w:styleId="ae">
    <w:name w:val="Нижний колонтитул Знак"/>
    <w:basedOn w:val="a0"/>
    <w:link w:val="ad"/>
    <w:uiPriority w:val="99"/>
    <w:rsid w:val="00EB3235"/>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66397"/>
    <w:rPr>
      <w:rFonts w:asciiTheme="majorHAnsi" w:eastAsiaTheme="majorEastAsia" w:hAnsiTheme="majorHAnsi" w:cstheme="majorBidi"/>
      <w:b/>
      <w:bCs/>
      <w:color w:val="5B9BD5" w:themeColor="accent1"/>
      <w:lang w:eastAsia="ru-RU"/>
    </w:rPr>
  </w:style>
  <w:style w:type="paragraph" w:styleId="af">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af0"/>
    <w:uiPriority w:val="99"/>
    <w:qFormat/>
    <w:rsid w:val="00C66397"/>
    <w:pPr>
      <w:spacing w:before="100" w:beforeAutospacing="1" w:after="100" w:afterAutospacing="1"/>
    </w:pPr>
  </w:style>
  <w:style w:type="character" w:customStyle="1" w:styleId="af0">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f"/>
    <w:uiPriority w:val="99"/>
    <w:rsid w:val="00C66397"/>
    <w:rPr>
      <w:rFonts w:ascii="Times New Roman" w:eastAsia="Times New Roman" w:hAnsi="Times New Roman" w:cs="Times New Roman"/>
      <w:sz w:val="24"/>
      <w:szCs w:val="24"/>
      <w:lang w:eastAsia="ru-RU"/>
    </w:rPr>
  </w:style>
  <w:style w:type="paragraph" w:styleId="af1">
    <w:name w:val="No Spacing"/>
    <w:uiPriority w:val="1"/>
    <w:qFormat/>
    <w:rsid w:val="00C66397"/>
    <w:pPr>
      <w:spacing w:after="0" w:line="240" w:lineRule="auto"/>
    </w:pPr>
    <w:rPr>
      <w:rFonts w:ascii="Consolas" w:eastAsia="Consolas" w:hAnsi="Consolas" w:cs="Consolas"/>
      <w:lang w:val="en-US"/>
    </w:rPr>
  </w:style>
  <w:style w:type="character" w:styleId="af2">
    <w:name w:val="Hyperlink"/>
    <w:basedOn w:val="a0"/>
    <w:uiPriority w:val="99"/>
    <w:unhideWhenUsed/>
    <w:rsid w:val="00C66397"/>
    <w:rPr>
      <w:rFonts w:ascii="Times New Roman" w:eastAsia="Times New Roman" w:hAnsi="Times New Roman" w:cs="Times New Roman" w:hint="default"/>
    </w:rPr>
  </w:style>
  <w:style w:type="paragraph" w:customStyle="1" w:styleId="j14">
    <w:name w:val="j14"/>
    <w:basedOn w:val="a"/>
    <w:rsid w:val="00C66397"/>
    <w:pPr>
      <w:spacing w:before="100" w:beforeAutospacing="1" w:after="100" w:afterAutospacing="1"/>
    </w:pPr>
  </w:style>
  <w:style w:type="paragraph" w:styleId="af3">
    <w:name w:val="List Paragraph"/>
    <w:basedOn w:val="a"/>
    <w:uiPriority w:val="34"/>
    <w:qFormat/>
    <w:rsid w:val="00C66397"/>
    <w:pPr>
      <w:spacing w:after="200" w:line="276" w:lineRule="auto"/>
      <w:ind w:left="720"/>
      <w:contextualSpacing/>
    </w:pPr>
    <w:rPr>
      <w:rFonts w:ascii="Consolas" w:eastAsia="Consolas" w:hAnsi="Consolas" w:cs="Consolas"/>
      <w:sz w:val="22"/>
      <w:szCs w:val="22"/>
      <w:lang w:val="en-US" w:eastAsia="en-US"/>
    </w:rPr>
  </w:style>
  <w:style w:type="paragraph" w:customStyle="1" w:styleId="Default">
    <w:name w:val="Default"/>
    <w:rsid w:val="00C663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933522">
      <w:bodyDiv w:val="1"/>
      <w:marLeft w:val="0"/>
      <w:marRight w:val="0"/>
      <w:marTop w:val="0"/>
      <w:marBottom w:val="0"/>
      <w:divBdr>
        <w:top w:val="none" w:sz="0" w:space="0" w:color="auto"/>
        <w:left w:val="none" w:sz="0" w:space="0" w:color="auto"/>
        <w:bottom w:val="none" w:sz="0" w:space="0" w:color="auto"/>
        <w:right w:val="none" w:sz="0" w:space="0" w:color="auto"/>
      </w:divBdr>
    </w:div>
    <w:div w:id="1023092391">
      <w:bodyDiv w:val="1"/>
      <w:marLeft w:val="0"/>
      <w:marRight w:val="0"/>
      <w:marTop w:val="0"/>
      <w:marBottom w:val="0"/>
      <w:divBdr>
        <w:top w:val="none" w:sz="0" w:space="0" w:color="auto"/>
        <w:left w:val="none" w:sz="0" w:space="0" w:color="auto"/>
        <w:bottom w:val="none" w:sz="0" w:space="0" w:color="auto"/>
        <w:right w:val="none" w:sz="0" w:space="0" w:color="auto"/>
      </w:divBdr>
    </w:div>
    <w:div w:id="1265653568">
      <w:bodyDiv w:val="1"/>
      <w:marLeft w:val="0"/>
      <w:marRight w:val="0"/>
      <w:marTop w:val="0"/>
      <w:marBottom w:val="0"/>
      <w:divBdr>
        <w:top w:val="none" w:sz="0" w:space="0" w:color="auto"/>
        <w:left w:val="none" w:sz="0" w:space="0" w:color="auto"/>
        <w:bottom w:val="none" w:sz="0" w:space="0" w:color="auto"/>
        <w:right w:val="none" w:sz="0" w:space="0" w:color="auto"/>
      </w:divBdr>
    </w:div>
    <w:div w:id="19346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SixthEditionOfficeOnline.xsl"/>
</file>

<file path=customXml/itemProps1.xml><?xml version="1.0" encoding="utf-8"?>
<ds:datastoreItem xmlns:ds="http://schemas.openxmlformats.org/officeDocument/2006/customXml" ds:itemID="{7A5D1E1F-C82A-495A-9B6B-6FF47B57F25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Нуршина Лариса Львовна</cp:lastModifiedBy>
  <cp:revision>3</cp:revision>
  <cp:lastPrinted>2021-05-04T12:05:00Z</cp:lastPrinted>
  <dcterms:created xsi:type="dcterms:W3CDTF">2022-02-04T05:01:00Z</dcterms:created>
  <dcterms:modified xsi:type="dcterms:W3CDTF">2022-02-04T05:04:00Z</dcterms:modified>
</cp:coreProperties>
</file>