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r w:rsidRPr="00F40030">
        <w:rPr>
          <w:b/>
          <w:lang w:val="ru-RU"/>
        </w:rPr>
        <w:t xml:space="preserve">Специалист филиала по Туркестанской области 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r w:rsidRPr="00F40030">
        <w:rPr>
          <w:b/>
          <w:lang w:val="ru-RU"/>
        </w:rPr>
        <w:t>Квалификационные требования: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F40030">
        <w:rPr>
          <w:lang w:val="ru-RU"/>
        </w:rPr>
        <w:t>Высшее профессиональное образование (юридическое, экономическое, финансовое, социальное)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F40030">
        <w:rPr>
          <w:lang w:val="ru-RU"/>
        </w:rPr>
        <w:t>Опыт работы: 1 год и более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r w:rsidRPr="00F40030">
        <w:rPr>
          <w:b/>
          <w:lang w:val="ru-RU"/>
        </w:rPr>
        <w:t>Функционал: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1) неукоснительно выполнять служебные обязанности и требования, вытекающие из Положения о филиале и настоящей должностной инструкции, а также Правил трудового распорядка;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2) обеспечивать своевременную проверку электронных макетов дел и проектов решений о назначении, перерасчете, приостановлении, возобновлении, прекращении и пересмотра решения о назначении (отказе в назначении) социальной выплаты;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3) проводить проверку достоверности представленных документов и сведений на назначение социальной выплаты;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4) направлять уведомления плательщику о возможности осуществления возврата излишне (ошибочно) уплаченных социальных отчислений и/или необходимости уплаты социальных отчислений, не произведенных либо произведенных в неполном объеме, согласно внутреннему распределению директора филиала;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5) формировать и представлять отчеты и информацию по запросам государственного органа и организаций, центрального аппарата Фонда по поручению директора филиала;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6) готовить проекты писем и ответов на запросы государственных органов и организаций, юридических и физических лиц, структурных подразделений центрального аппарата и филиалов Фонда по поручению директора филиала;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7) участвовать в проведении информационно разъяснительной работы по вопросам обязательного социального страхования;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8) оказывать консультационные услуги физическим и юридическим лицам по вопросам обязательного социального страхования в установленном законодательством порядке;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9) участвовать в подготовке предложений по совершенствованию системы обязательного социального страхования и информационных систем, используемых в работе филиала;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10) обеспечить конфиденциальность информации о суммах социальных отчислений и социальных выплат, полученной из информационных систем;</w:t>
      </w:r>
    </w:p>
    <w:p w:rsidR="00F40030" w:rsidRPr="00F40030" w:rsidRDefault="00F40030" w:rsidP="00F4003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F40030">
        <w:t>11) участвовать в проведении работы с плательщиками по вопросам социальных отчислений.</w:t>
      </w:r>
    </w:p>
    <w:p w:rsidR="00F40030" w:rsidRPr="00F40030" w:rsidRDefault="00F400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0030" w:rsidRPr="00F40030" w:rsidSect="00F40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0"/>
    <w:rsid w:val="00095C20"/>
    <w:rsid w:val="00F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11E2"/>
  <w15:chartTrackingRefBased/>
  <w15:docId w15:val="{128EC5F3-6F75-4009-AD14-10875CD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unhideWhenUsed/>
    <w:rsid w:val="00F40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 Алия</dc:creator>
  <cp:keywords/>
  <dc:description/>
  <cp:lastModifiedBy>Токсангазина Самал Каржасовна</cp:lastModifiedBy>
  <cp:revision>2</cp:revision>
  <dcterms:created xsi:type="dcterms:W3CDTF">2025-05-26T12:15:00Z</dcterms:created>
  <dcterms:modified xsi:type="dcterms:W3CDTF">2025-05-27T12:24:00Z</dcterms:modified>
</cp:coreProperties>
</file>