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800" w:rsidRPr="0014554F" w:rsidRDefault="00295800" w:rsidP="00066EA9">
      <w:pPr>
        <w:pStyle w:val="a3"/>
        <w:tabs>
          <w:tab w:val="left" w:pos="6096"/>
        </w:tabs>
        <w:spacing w:before="60"/>
        <w:ind w:left="6096" w:right="138"/>
        <w:jc w:val="right"/>
        <w:rPr>
          <w:b/>
          <w:spacing w:val="-2"/>
          <w:sz w:val="24"/>
          <w:szCs w:val="24"/>
          <w:lang w:val="kk-KZ"/>
        </w:rPr>
      </w:pPr>
    </w:p>
    <w:p w:rsidR="00CD13A9" w:rsidRDefault="00295800" w:rsidP="0004647E">
      <w:pPr>
        <w:pStyle w:val="a3"/>
        <w:tabs>
          <w:tab w:val="left" w:pos="6096"/>
        </w:tabs>
        <w:ind w:left="6096" w:right="136" w:hanging="284"/>
        <w:jc w:val="left"/>
        <w:rPr>
          <w:i/>
          <w:sz w:val="24"/>
          <w:szCs w:val="24"/>
          <w:lang w:val="kk-KZ"/>
        </w:rPr>
      </w:pPr>
      <w:r w:rsidRPr="0014554F">
        <w:rPr>
          <w:i/>
          <w:sz w:val="24"/>
          <w:szCs w:val="24"/>
          <w:lang w:val="kk-KZ"/>
        </w:rPr>
        <w:tab/>
      </w:r>
      <w:r w:rsidR="00066EA9" w:rsidRPr="0014554F">
        <w:rPr>
          <w:i/>
          <w:sz w:val="24"/>
          <w:szCs w:val="24"/>
          <w:lang w:val="kk-KZ"/>
        </w:rPr>
        <w:t xml:space="preserve"> </w:t>
      </w:r>
      <w:r w:rsidR="00697F3E" w:rsidRPr="0014554F">
        <w:rPr>
          <w:i/>
          <w:sz w:val="24"/>
          <w:szCs w:val="24"/>
          <w:lang w:val="kk-KZ"/>
        </w:rPr>
        <w:t>«</w:t>
      </w:r>
      <w:r w:rsidR="0004647E">
        <w:rPr>
          <w:i/>
          <w:sz w:val="24"/>
          <w:szCs w:val="24"/>
          <w:lang w:val="kk-KZ"/>
        </w:rPr>
        <w:t>Мемлекеттік әлеуметтік сақтандыру қоры</w:t>
      </w:r>
      <w:r w:rsidR="00697F3E" w:rsidRPr="0014554F">
        <w:rPr>
          <w:i/>
          <w:sz w:val="24"/>
          <w:szCs w:val="24"/>
          <w:lang w:val="kk-KZ"/>
        </w:rPr>
        <w:t>»</w:t>
      </w:r>
      <w:r w:rsidR="0004647E">
        <w:rPr>
          <w:i/>
          <w:sz w:val="24"/>
          <w:szCs w:val="24"/>
          <w:lang w:val="kk-KZ"/>
        </w:rPr>
        <w:t xml:space="preserve"> акционерлік қоғамының </w:t>
      </w:r>
      <w:r w:rsidR="001C66D9">
        <w:rPr>
          <w:i/>
          <w:sz w:val="24"/>
          <w:szCs w:val="24"/>
          <w:lang w:val="kk-KZ"/>
        </w:rPr>
        <w:t>Д</w:t>
      </w:r>
      <w:r w:rsidR="0004647E">
        <w:rPr>
          <w:i/>
          <w:sz w:val="24"/>
          <w:szCs w:val="24"/>
          <w:lang w:val="kk-KZ"/>
        </w:rPr>
        <w:t xml:space="preserve">иректорлар </w:t>
      </w:r>
      <w:r w:rsidR="001C66D9">
        <w:rPr>
          <w:i/>
          <w:sz w:val="24"/>
          <w:szCs w:val="24"/>
          <w:lang w:val="kk-KZ"/>
        </w:rPr>
        <w:t>к</w:t>
      </w:r>
      <w:r w:rsidR="0004647E">
        <w:rPr>
          <w:i/>
          <w:sz w:val="24"/>
          <w:szCs w:val="24"/>
          <w:lang w:val="kk-KZ"/>
        </w:rPr>
        <w:t xml:space="preserve">еңесінің </w:t>
      </w:r>
      <w:r w:rsidR="001C66D9" w:rsidRPr="0014554F">
        <w:rPr>
          <w:i/>
          <w:sz w:val="24"/>
          <w:szCs w:val="24"/>
          <w:lang w:val="kk-KZ"/>
        </w:rPr>
        <w:t>2025</w:t>
      </w:r>
      <w:r w:rsidR="001C66D9" w:rsidRPr="0014554F">
        <w:rPr>
          <w:i/>
          <w:spacing w:val="-8"/>
          <w:sz w:val="24"/>
          <w:szCs w:val="24"/>
          <w:lang w:val="kk-KZ"/>
        </w:rPr>
        <w:t xml:space="preserve"> </w:t>
      </w:r>
      <w:r w:rsidR="001C66D9">
        <w:rPr>
          <w:i/>
          <w:sz w:val="24"/>
          <w:szCs w:val="24"/>
          <w:lang w:val="kk-KZ"/>
        </w:rPr>
        <w:t>жылдың</w:t>
      </w:r>
      <w:r w:rsidR="001C66D9" w:rsidRPr="001C66D9">
        <w:rPr>
          <w:i/>
          <w:sz w:val="24"/>
          <w:szCs w:val="24"/>
          <w:lang w:val="kk-KZ"/>
        </w:rPr>
        <w:t xml:space="preserve"> 18 </w:t>
      </w:r>
      <w:r w:rsidR="001C66D9">
        <w:rPr>
          <w:i/>
          <w:sz w:val="24"/>
          <w:szCs w:val="24"/>
          <w:lang w:val="kk-KZ"/>
        </w:rPr>
        <w:t xml:space="preserve">желтоқсанындағы </w:t>
      </w:r>
      <w:r w:rsidR="0004647E">
        <w:rPr>
          <w:i/>
          <w:sz w:val="24"/>
          <w:szCs w:val="24"/>
          <w:lang w:val="kk-KZ"/>
        </w:rPr>
        <w:t>шешімімен</w:t>
      </w:r>
    </w:p>
    <w:p w:rsidR="008266CD" w:rsidRPr="0014554F" w:rsidRDefault="001C66D9" w:rsidP="008266CD">
      <w:pPr>
        <w:pStyle w:val="a3"/>
        <w:tabs>
          <w:tab w:val="left" w:pos="6096"/>
        </w:tabs>
        <w:ind w:left="6096" w:right="136"/>
        <w:rPr>
          <w:i/>
          <w:spacing w:val="-2"/>
          <w:sz w:val="24"/>
          <w:szCs w:val="24"/>
          <w:lang w:val="kk-KZ"/>
        </w:rPr>
      </w:pPr>
      <w:r w:rsidRPr="0014554F">
        <w:rPr>
          <w:i/>
          <w:spacing w:val="-2"/>
          <w:sz w:val="24"/>
          <w:szCs w:val="24"/>
          <w:lang w:val="kk-KZ"/>
        </w:rPr>
        <w:t xml:space="preserve"> </w:t>
      </w:r>
      <w:r w:rsidR="008266CD" w:rsidRPr="0014554F">
        <w:rPr>
          <w:i/>
          <w:spacing w:val="-2"/>
          <w:sz w:val="24"/>
          <w:szCs w:val="24"/>
          <w:lang w:val="kk-KZ"/>
        </w:rPr>
        <w:t>«</w:t>
      </w:r>
      <w:r w:rsidR="008266CD">
        <w:rPr>
          <w:i/>
          <w:spacing w:val="-2"/>
          <w:sz w:val="24"/>
          <w:szCs w:val="24"/>
          <w:lang w:val="kk-KZ"/>
        </w:rPr>
        <w:t>БЕКІТІЛГЕН</w:t>
      </w:r>
      <w:r w:rsidR="008266CD" w:rsidRPr="0014554F">
        <w:rPr>
          <w:i/>
          <w:spacing w:val="-2"/>
          <w:sz w:val="24"/>
          <w:szCs w:val="24"/>
          <w:lang w:val="kk-KZ"/>
        </w:rPr>
        <w:t>»</w:t>
      </w:r>
      <w:r>
        <w:rPr>
          <w:i/>
          <w:spacing w:val="-2"/>
          <w:sz w:val="24"/>
          <w:szCs w:val="24"/>
          <w:lang w:val="kk-KZ"/>
        </w:rPr>
        <w:t xml:space="preserve"> </w:t>
      </w:r>
    </w:p>
    <w:p w:rsidR="001C66D9" w:rsidRDefault="00295800" w:rsidP="001C66D9">
      <w:pPr>
        <w:pStyle w:val="a3"/>
        <w:tabs>
          <w:tab w:val="left" w:pos="6096"/>
        </w:tabs>
        <w:ind w:left="5670" w:right="137"/>
        <w:rPr>
          <w:i/>
          <w:sz w:val="24"/>
          <w:szCs w:val="24"/>
          <w:lang w:val="kk-KZ"/>
        </w:rPr>
      </w:pPr>
      <w:r w:rsidRPr="0014554F">
        <w:rPr>
          <w:i/>
          <w:sz w:val="24"/>
          <w:szCs w:val="24"/>
          <w:lang w:val="kk-KZ"/>
        </w:rPr>
        <w:t xml:space="preserve">      </w:t>
      </w:r>
      <w:r w:rsidR="001C66D9" w:rsidRPr="0014554F">
        <w:rPr>
          <w:i/>
          <w:sz w:val="24"/>
          <w:szCs w:val="24"/>
          <w:lang w:val="kk-KZ"/>
        </w:rPr>
        <w:t xml:space="preserve">       №</w:t>
      </w:r>
      <w:r w:rsidR="001C66D9" w:rsidRPr="008266CD">
        <w:rPr>
          <w:i/>
          <w:sz w:val="24"/>
          <w:szCs w:val="24"/>
          <w:u w:val="single"/>
          <w:lang w:val="kk-KZ"/>
        </w:rPr>
        <w:t xml:space="preserve"> 16</w:t>
      </w:r>
      <w:r w:rsidR="001C66D9">
        <w:rPr>
          <w:i/>
          <w:sz w:val="24"/>
          <w:szCs w:val="24"/>
          <w:lang w:val="kk-KZ"/>
        </w:rPr>
        <w:t xml:space="preserve"> хаттамасы</w:t>
      </w:r>
    </w:p>
    <w:p w:rsidR="00CD13A9" w:rsidRPr="0014554F" w:rsidRDefault="00CD13A9" w:rsidP="00295800">
      <w:pPr>
        <w:pStyle w:val="a3"/>
        <w:ind w:left="5042" w:right="137" w:firstLine="719"/>
        <w:rPr>
          <w:i/>
          <w:sz w:val="24"/>
          <w:szCs w:val="24"/>
          <w:lang w:val="kk-KZ"/>
        </w:rPr>
      </w:pPr>
    </w:p>
    <w:p w:rsidR="00CD13A9" w:rsidRPr="0014554F" w:rsidRDefault="00CD13A9">
      <w:pPr>
        <w:pStyle w:val="a3"/>
        <w:ind w:left="0"/>
        <w:jc w:val="left"/>
        <w:rPr>
          <w:lang w:val="kk-KZ"/>
        </w:rPr>
      </w:pPr>
    </w:p>
    <w:p w:rsidR="00CD13A9" w:rsidRPr="0014554F" w:rsidRDefault="00CD13A9">
      <w:pPr>
        <w:pStyle w:val="a3"/>
        <w:ind w:left="0"/>
        <w:jc w:val="left"/>
        <w:rPr>
          <w:lang w:val="kk-KZ"/>
        </w:rPr>
      </w:pPr>
    </w:p>
    <w:p w:rsidR="00066EA9" w:rsidRPr="0014554F" w:rsidRDefault="00066EA9" w:rsidP="0031698F">
      <w:pPr>
        <w:pStyle w:val="1"/>
        <w:spacing w:before="0"/>
        <w:ind w:left="142" w:right="4"/>
        <w:jc w:val="center"/>
        <w:rPr>
          <w:lang w:val="kk-KZ"/>
        </w:rPr>
      </w:pPr>
    </w:p>
    <w:p w:rsidR="00066EA9" w:rsidRPr="0014554F" w:rsidRDefault="00066EA9" w:rsidP="0031698F">
      <w:pPr>
        <w:pStyle w:val="1"/>
        <w:spacing w:before="0"/>
        <w:ind w:left="142" w:right="4"/>
        <w:jc w:val="center"/>
        <w:rPr>
          <w:lang w:val="kk-KZ"/>
        </w:rPr>
      </w:pPr>
    </w:p>
    <w:p w:rsidR="00066EA9" w:rsidRPr="0014554F" w:rsidRDefault="00066EA9" w:rsidP="0031698F">
      <w:pPr>
        <w:pStyle w:val="1"/>
        <w:spacing w:before="0"/>
        <w:ind w:left="142" w:right="4"/>
        <w:jc w:val="center"/>
        <w:rPr>
          <w:lang w:val="kk-KZ"/>
        </w:rPr>
      </w:pPr>
    </w:p>
    <w:p w:rsidR="00066EA9" w:rsidRPr="0014554F" w:rsidRDefault="00066EA9" w:rsidP="0031698F">
      <w:pPr>
        <w:pStyle w:val="1"/>
        <w:spacing w:before="0"/>
        <w:ind w:left="142" w:right="4"/>
        <w:jc w:val="center"/>
        <w:rPr>
          <w:lang w:val="kk-KZ"/>
        </w:rPr>
      </w:pPr>
    </w:p>
    <w:p w:rsidR="00066EA9" w:rsidRPr="0014554F" w:rsidRDefault="00066EA9" w:rsidP="0031698F">
      <w:pPr>
        <w:pStyle w:val="1"/>
        <w:spacing w:before="0"/>
        <w:ind w:left="142" w:right="4"/>
        <w:jc w:val="center"/>
        <w:rPr>
          <w:lang w:val="kk-KZ"/>
        </w:rPr>
      </w:pPr>
    </w:p>
    <w:p w:rsidR="00066EA9" w:rsidRPr="0014554F" w:rsidRDefault="00066EA9" w:rsidP="0031698F">
      <w:pPr>
        <w:pStyle w:val="1"/>
        <w:spacing w:before="0"/>
        <w:ind w:left="142" w:right="4"/>
        <w:jc w:val="center"/>
        <w:rPr>
          <w:lang w:val="kk-KZ"/>
        </w:rPr>
      </w:pPr>
    </w:p>
    <w:p w:rsidR="0004647E" w:rsidRPr="0014554F" w:rsidRDefault="0004647E" w:rsidP="0004647E">
      <w:pPr>
        <w:pStyle w:val="1"/>
        <w:tabs>
          <w:tab w:val="left" w:pos="142"/>
        </w:tabs>
        <w:spacing w:before="0"/>
        <w:ind w:left="142" w:right="4"/>
        <w:jc w:val="center"/>
        <w:rPr>
          <w:lang w:val="kk-KZ"/>
        </w:rPr>
      </w:pPr>
    </w:p>
    <w:p w:rsidR="0004647E" w:rsidRDefault="00FB635D" w:rsidP="0004647E">
      <w:pPr>
        <w:pStyle w:val="1"/>
        <w:tabs>
          <w:tab w:val="left" w:pos="142"/>
        </w:tabs>
        <w:spacing w:before="0"/>
        <w:ind w:left="142" w:right="4"/>
        <w:jc w:val="center"/>
        <w:rPr>
          <w:lang w:val="kk-KZ"/>
        </w:rPr>
      </w:pPr>
      <w:r w:rsidRPr="0014554F">
        <w:rPr>
          <w:lang w:val="kk-KZ"/>
        </w:rPr>
        <w:t xml:space="preserve"> </w:t>
      </w:r>
      <w:r w:rsidR="00697F3E" w:rsidRPr="0014554F">
        <w:rPr>
          <w:lang w:val="kk-KZ"/>
        </w:rPr>
        <w:t>«</w:t>
      </w:r>
      <w:r w:rsidR="0004647E">
        <w:rPr>
          <w:lang w:val="kk-KZ"/>
        </w:rPr>
        <w:t>Мемлекеттік әлеуметтік сақтандыру қоры</w:t>
      </w:r>
      <w:r w:rsidR="00697F3E" w:rsidRPr="0014554F">
        <w:rPr>
          <w:lang w:val="kk-KZ"/>
        </w:rPr>
        <w:t>»</w:t>
      </w:r>
      <w:r w:rsidR="0004647E">
        <w:rPr>
          <w:lang w:val="kk-KZ"/>
        </w:rPr>
        <w:t xml:space="preserve"> акционерлік қоғамының </w:t>
      </w:r>
    </w:p>
    <w:p w:rsidR="00CD13A9" w:rsidRDefault="0004647E" w:rsidP="0004647E">
      <w:pPr>
        <w:pStyle w:val="1"/>
        <w:tabs>
          <w:tab w:val="left" w:pos="142"/>
        </w:tabs>
        <w:spacing w:before="0"/>
        <w:ind w:left="142" w:right="4"/>
        <w:jc w:val="center"/>
      </w:pPr>
      <w:r>
        <w:rPr>
          <w:lang w:val="kk-KZ"/>
        </w:rPr>
        <w:t>ОРНЫҚТЫ ДАМУ САЛАСЫНДАҒЫ САЯСАТЫ</w:t>
      </w:r>
      <w:r w:rsidR="00697F3E">
        <w:t xml:space="preserve"> </w:t>
      </w: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4647E" w:rsidRDefault="0004647E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Default="00066EA9">
      <w:pPr>
        <w:pStyle w:val="a3"/>
        <w:spacing w:before="229"/>
        <w:ind w:right="135" w:firstLine="566"/>
      </w:pPr>
    </w:p>
    <w:p w:rsidR="00066EA9" w:rsidRPr="0004647E" w:rsidRDefault="00356BFE" w:rsidP="00356BFE">
      <w:pPr>
        <w:pStyle w:val="a3"/>
        <w:ind w:left="0" w:right="136" w:firstLine="567"/>
        <w:jc w:val="center"/>
        <w:rPr>
          <w:lang w:val="kk-KZ"/>
        </w:rPr>
      </w:pPr>
      <w:r>
        <w:t>Астана</w:t>
      </w:r>
      <w:r w:rsidR="0004647E">
        <w:rPr>
          <w:lang w:val="kk-KZ"/>
        </w:rPr>
        <w:t xml:space="preserve"> қ.</w:t>
      </w:r>
    </w:p>
    <w:p w:rsidR="00356BFE" w:rsidRPr="0004647E" w:rsidRDefault="00356BFE" w:rsidP="00356BFE">
      <w:pPr>
        <w:pStyle w:val="a3"/>
        <w:ind w:left="0" w:right="136" w:firstLine="567"/>
        <w:jc w:val="center"/>
        <w:rPr>
          <w:lang w:val="kk-KZ"/>
        </w:rPr>
      </w:pPr>
      <w:r w:rsidRPr="0014554F">
        <w:rPr>
          <w:lang w:val="kk-KZ"/>
        </w:rPr>
        <w:t xml:space="preserve">2025 </w:t>
      </w:r>
      <w:r w:rsidR="0004647E">
        <w:rPr>
          <w:lang w:val="kk-KZ"/>
        </w:rPr>
        <w:t>жыл</w:t>
      </w:r>
    </w:p>
    <w:p w:rsidR="00764AFF" w:rsidRPr="0014554F" w:rsidRDefault="00764AFF">
      <w:pPr>
        <w:rPr>
          <w:sz w:val="28"/>
          <w:szCs w:val="28"/>
          <w:lang w:val="kk-KZ"/>
        </w:rPr>
      </w:pPr>
      <w:r w:rsidRPr="0014554F">
        <w:rPr>
          <w:lang w:val="kk-KZ"/>
        </w:rPr>
        <w:br w:type="page"/>
      </w:r>
    </w:p>
    <w:p w:rsidR="0004647E" w:rsidRPr="003B4F97" w:rsidRDefault="0004647E" w:rsidP="00076625">
      <w:pPr>
        <w:pStyle w:val="a3"/>
        <w:ind w:left="0" w:right="136" w:firstLine="567"/>
        <w:rPr>
          <w:b/>
          <w:lang w:val="kk-KZ"/>
        </w:rPr>
      </w:pPr>
      <w:r w:rsidRPr="003B4F97">
        <w:rPr>
          <w:b/>
          <w:lang w:val="kk-KZ"/>
        </w:rPr>
        <w:lastRenderedPageBreak/>
        <w:t>Мазмұны</w:t>
      </w:r>
    </w:p>
    <w:p w:rsidR="00076625" w:rsidRPr="003B4F97" w:rsidRDefault="001C66D9" w:rsidP="00076625">
      <w:pPr>
        <w:pStyle w:val="a3"/>
        <w:ind w:left="0" w:right="136" w:firstLine="567"/>
        <w:rPr>
          <w:lang w:val="kk-KZ"/>
        </w:rPr>
      </w:pPr>
      <w:r>
        <w:rPr>
          <w:lang w:val="kk-KZ"/>
        </w:rPr>
        <w:t>1- т</w:t>
      </w:r>
      <w:r w:rsidR="009105DF" w:rsidRPr="003B4F97">
        <w:rPr>
          <w:lang w:val="kk-KZ"/>
        </w:rPr>
        <w:t>арау</w:t>
      </w:r>
      <w:r>
        <w:rPr>
          <w:lang w:val="kk-KZ"/>
        </w:rPr>
        <w:t>.</w:t>
      </w:r>
      <w:r w:rsidR="00076625" w:rsidRPr="003B4F97">
        <w:rPr>
          <w:lang w:val="kk-KZ"/>
        </w:rPr>
        <w:t xml:space="preserve">  </w:t>
      </w:r>
      <w:r w:rsidR="009105DF" w:rsidRPr="003B4F97">
        <w:rPr>
          <w:lang w:val="kk-KZ"/>
        </w:rPr>
        <w:t>Жалпы ережелер</w:t>
      </w:r>
    </w:p>
    <w:p w:rsidR="00076625" w:rsidRPr="003B4F97" w:rsidRDefault="00076625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 xml:space="preserve">1.1. </w:t>
      </w:r>
      <w:r w:rsidR="009105DF" w:rsidRPr="003B4F97">
        <w:rPr>
          <w:lang w:val="kk-KZ"/>
        </w:rPr>
        <w:t>Қолдану аясы</w:t>
      </w:r>
    </w:p>
    <w:p w:rsidR="00076625" w:rsidRPr="003B4F97" w:rsidRDefault="00076625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 xml:space="preserve">1.2. </w:t>
      </w:r>
      <w:r w:rsidR="009105DF" w:rsidRPr="003B4F97">
        <w:rPr>
          <w:lang w:val="kk-KZ"/>
        </w:rPr>
        <w:t xml:space="preserve">Орнықты даму </w:t>
      </w:r>
      <w:r w:rsidR="00126DCF" w:rsidRPr="003B4F97">
        <w:rPr>
          <w:lang w:val="kk-KZ"/>
        </w:rPr>
        <w:t>саласында</w:t>
      </w:r>
      <w:r w:rsidR="009105DF" w:rsidRPr="003B4F97">
        <w:rPr>
          <w:lang w:val="kk-KZ"/>
        </w:rPr>
        <w:t xml:space="preserve"> Қордың мақсаттары мен міндеттері</w:t>
      </w:r>
    </w:p>
    <w:p w:rsidR="00076625" w:rsidRPr="003B4F97" w:rsidRDefault="00076625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 xml:space="preserve">1.3. </w:t>
      </w:r>
      <w:r w:rsidR="009105DF" w:rsidRPr="003B4F97">
        <w:rPr>
          <w:lang w:val="kk-KZ"/>
        </w:rPr>
        <w:t>Орнықты даму принциптері</w:t>
      </w:r>
    </w:p>
    <w:p w:rsidR="00076625" w:rsidRPr="003B4F97" w:rsidRDefault="00076625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 xml:space="preserve">1.4. </w:t>
      </w:r>
      <w:bookmarkStart w:id="0" w:name="_Hlk202514855"/>
      <w:r w:rsidR="009105DF" w:rsidRPr="003B4F97">
        <w:rPr>
          <w:lang w:val="kk-KZ"/>
        </w:rPr>
        <w:t xml:space="preserve">Мүдделі тараптармен өзара </w:t>
      </w:r>
      <w:bookmarkEnd w:id="0"/>
      <w:r w:rsidR="009B0D75">
        <w:rPr>
          <w:lang w:val="kk-KZ"/>
        </w:rPr>
        <w:t>іс-қимыл</w:t>
      </w:r>
    </w:p>
    <w:p w:rsidR="00076625" w:rsidRPr="003B4F97" w:rsidRDefault="00076625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 xml:space="preserve">1.4.1. </w:t>
      </w:r>
      <w:bookmarkStart w:id="1" w:name="_Hlk202866547"/>
      <w:r w:rsidR="009105DF" w:rsidRPr="003B4F97">
        <w:rPr>
          <w:lang w:val="kk-KZ"/>
        </w:rPr>
        <w:t xml:space="preserve">Жалғыз акционермен өзара </w:t>
      </w:r>
      <w:bookmarkEnd w:id="1"/>
      <w:r w:rsidR="00D50A86">
        <w:rPr>
          <w:lang w:val="kk-KZ"/>
        </w:rPr>
        <w:t>іс-қимыл</w:t>
      </w:r>
    </w:p>
    <w:p w:rsidR="00076625" w:rsidRPr="003B4F97" w:rsidRDefault="00076625" w:rsidP="008162EE">
      <w:pPr>
        <w:pStyle w:val="a3"/>
        <w:tabs>
          <w:tab w:val="left" w:pos="1276"/>
        </w:tabs>
        <w:ind w:left="0" w:right="136" w:firstLine="567"/>
        <w:rPr>
          <w:lang w:val="kk-KZ"/>
        </w:rPr>
      </w:pPr>
      <w:r w:rsidRPr="003B4F97">
        <w:rPr>
          <w:lang w:val="kk-KZ"/>
        </w:rPr>
        <w:t xml:space="preserve">1.4.2. </w:t>
      </w:r>
      <w:r w:rsidR="009105DF" w:rsidRPr="003B4F97">
        <w:rPr>
          <w:lang w:val="kk-KZ"/>
        </w:rPr>
        <w:t xml:space="preserve">Мемлекеттік органдармен өзара </w:t>
      </w:r>
      <w:r w:rsidR="00D50A86">
        <w:rPr>
          <w:lang w:val="kk-KZ"/>
        </w:rPr>
        <w:t>іс-қимыл</w:t>
      </w:r>
    </w:p>
    <w:p w:rsidR="00076625" w:rsidRPr="003B4F97" w:rsidRDefault="00BF4233" w:rsidP="008162EE">
      <w:pPr>
        <w:pStyle w:val="a3"/>
        <w:tabs>
          <w:tab w:val="left" w:pos="851"/>
          <w:tab w:val="left" w:pos="1276"/>
        </w:tabs>
        <w:ind w:left="567" w:right="136"/>
        <w:rPr>
          <w:lang w:val="kk-KZ"/>
        </w:rPr>
      </w:pPr>
      <w:r w:rsidRPr="003B4F97">
        <w:rPr>
          <w:lang w:val="kk-KZ"/>
        </w:rPr>
        <w:t>1.4.3.</w:t>
      </w:r>
      <w:r w:rsidR="009105DF" w:rsidRPr="003B4F97">
        <w:rPr>
          <w:lang w:val="kk-KZ"/>
        </w:rPr>
        <w:t xml:space="preserve"> </w:t>
      </w:r>
      <w:bookmarkStart w:id="2" w:name="_Hlk202869424"/>
      <w:r w:rsidR="009105DF" w:rsidRPr="003B4F97">
        <w:rPr>
          <w:lang w:val="kk-KZ"/>
        </w:rPr>
        <w:t xml:space="preserve">Контагенттермен өзара </w:t>
      </w:r>
      <w:r w:rsidR="00D50A86">
        <w:rPr>
          <w:lang w:val="kk-KZ"/>
        </w:rPr>
        <w:t xml:space="preserve">іс-қимыл </w:t>
      </w:r>
      <w:r w:rsidR="00076625" w:rsidRPr="003B4F97">
        <w:rPr>
          <w:lang w:val="kk-KZ"/>
        </w:rPr>
        <w:t>(</w:t>
      </w:r>
      <w:r w:rsidR="009105DF" w:rsidRPr="003B4F97">
        <w:rPr>
          <w:lang w:val="kk-KZ"/>
        </w:rPr>
        <w:t>жеткізушілер</w:t>
      </w:r>
      <w:r w:rsidR="00076625" w:rsidRPr="003B4F97">
        <w:rPr>
          <w:lang w:val="kk-KZ"/>
        </w:rPr>
        <w:t xml:space="preserve">, </w:t>
      </w:r>
      <w:r w:rsidR="009105DF" w:rsidRPr="003B4F97">
        <w:rPr>
          <w:lang w:val="kk-KZ"/>
        </w:rPr>
        <w:t>мердігерлер, консалтингтік ұйымдар</w:t>
      </w:r>
      <w:r w:rsidR="00076625" w:rsidRPr="003B4F97">
        <w:rPr>
          <w:lang w:val="kk-KZ"/>
        </w:rPr>
        <w:t>)</w:t>
      </w:r>
      <w:bookmarkEnd w:id="2"/>
    </w:p>
    <w:p w:rsidR="00076625" w:rsidRPr="003B4F97" w:rsidRDefault="00BF4233" w:rsidP="00BF4233">
      <w:pPr>
        <w:pStyle w:val="a3"/>
        <w:tabs>
          <w:tab w:val="left" w:pos="1276"/>
        </w:tabs>
        <w:ind w:left="567" w:right="136"/>
        <w:rPr>
          <w:lang w:val="kk-KZ"/>
        </w:rPr>
      </w:pPr>
      <w:r w:rsidRPr="003B4F97">
        <w:rPr>
          <w:lang w:val="kk-KZ"/>
        </w:rPr>
        <w:t>1.4.4.</w:t>
      </w:r>
      <w:r w:rsidR="008162EE" w:rsidRPr="003B4F97">
        <w:rPr>
          <w:lang w:val="kk-KZ"/>
        </w:rPr>
        <w:t xml:space="preserve"> </w:t>
      </w:r>
      <w:bookmarkStart w:id="3" w:name="_Hlk202869947"/>
      <w:r w:rsidR="009105DF" w:rsidRPr="003B4F97">
        <w:rPr>
          <w:lang w:val="kk-KZ"/>
        </w:rPr>
        <w:t xml:space="preserve">Клиенттермен өзара </w:t>
      </w:r>
      <w:r w:rsidR="00D50A86">
        <w:rPr>
          <w:lang w:val="kk-KZ"/>
        </w:rPr>
        <w:t>іс-қимыл</w:t>
      </w:r>
      <w:r w:rsidR="00076625" w:rsidRPr="003B4F97">
        <w:rPr>
          <w:lang w:val="kk-KZ"/>
        </w:rPr>
        <w:t xml:space="preserve"> (</w:t>
      </w:r>
      <w:r w:rsidR="009105DF" w:rsidRPr="003B4F97">
        <w:rPr>
          <w:lang w:val="kk-KZ"/>
        </w:rPr>
        <w:t>көрсетілетін қызметті алушылар, әлеуметтік аударымдарды төлеушілер</w:t>
      </w:r>
      <w:r w:rsidR="00076625" w:rsidRPr="003B4F97">
        <w:rPr>
          <w:lang w:val="kk-KZ"/>
        </w:rPr>
        <w:t xml:space="preserve">) </w:t>
      </w:r>
      <w:bookmarkEnd w:id="3"/>
    </w:p>
    <w:p w:rsidR="00076625" w:rsidRPr="003B4F97" w:rsidRDefault="00076625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 xml:space="preserve">1.4.5. </w:t>
      </w:r>
      <w:r w:rsidR="009105DF" w:rsidRPr="003B4F97">
        <w:rPr>
          <w:lang w:val="kk-KZ"/>
        </w:rPr>
        <w:t xml:space="preserve">Қор </w:t>
      </w:r>
      <w:r w:rsidR="00D50A86">
        <w:rPr>
          <w:lang w:val="kk-KZ"/>
        </w:rPr>
        <w:t>жұмыс</w:t>
      </w:r>
      <w:r w:rsidR="009105DF" w:rsidRPr="003B4F97">
        <w:rPr>
          <w:lang w:val="kk-KZ"/>
        </w:rPr>
        <w:t xml:space="preserve">керлерімен өзара </w:t>
      </w:r>
      <w:r w:rsidR="00D50A86">
        <w:rPr>
          <w:lang w:val="kk-KZ"/>
        </w:rPr>
        <w:t>іс-қимыл</w:t>
      </w:r>
    </w:p>
    <w:p w:rsidR="00076625" w:rsidRPr="003B4F97" w:rsidRDefault="00BF4233" w:rsidP="008162EE">
      <w:pPr>
        <w:pStyle w:val="a3"/>
        <w:tabs>
          <w:tab w:val="left" w:pos="1276"/>
        </w:tabs>
        <w:ind w:left="567" w:right="136"/>
        <w:rPr>
          <w:lang w:val="kk-KZ"/>
        </w:rPr>
      </w:pPr>
      <w:r w:rsidRPr="003B4F97">
        <w:rPr>
          <w:lang w:val="kk-KZ"/>
        </w:rPr>
        <w:t>1.4.6.</w:t>
      </w:r>
      <w:r w:rsidR="008162EE" w:rsidRPr="003B4F97">
        <w:rPr>
          <w:lang w:val="kk-KZ"/>
        </w:rPr>
        <w:t xml:space="preserve"> </w:t>
      </w:r>
      <w:bookmarkStart w:id="4" w:name="_Hlk202887460"/>
      <w:r w:rsidR="009105DF" w:rsidRPr="003B4F97">
        <w:rPr>
          <w:lang w:val="kk-KZ"/>
        </w:rPr>
        <w:t xml:space="preserve">Қоғамдық ұйымдармен, бұқаралық ақпарат құралдарымен және интернет ресурстармен өзара </w:t>
      </w:r>
      <w:bookmarkEnd w:id="4"/>
      <w:r w:rsidR="00D50A86">
        <w:rPr>
          <w:lang w:val="kk-KZ"/>
        </w:rPr>
        <w:t>іс-қимыл</w:t>
      </w:r>
    </w:p>
    <w:p w:rsidR="00076625" w:rsidRPr="003B4F97" w:rsidRDefault="00D50A86" w:rsidP="00076625">
      <w:pPr>
        <w:pStyle w:val="a3"/>
        <w:ind w:left="0" w:right="136" w:firstLine="567"/>
        <w:rPr>
          <w:lang w:val="kk-KZ"/>
        </w:rPr>
      </w:pPr>
      <w:bookmarkStart w:id="5" w:name="_Hlk202888270"/>
      <w:r>
        <w:rPr>
          <w:lang w:val="kk-KZ"/>
        </w:rPr>
        <w:t>2- тарау</w:t>
      </w:r>
      <w:r w:rsidR="00076625" w:rsidRPr="003B4F97">
        <w:rPr>
          <w:lang w:val="kk-KZ"/>
        </w:rPr>
        <w:t xml:space="preserve">. </w:t>
      </w:r>
      <w:r w:rsidR="009105DF" w:rsidRPr="003B4F97">
        <w:rPr>
          <w:lang w:val="kk-KZ"/>
        </w:rPr>
        <w:t xml:space="preserve">Қордың қызметін орнықты даму </w:t>
      </w:r>
      <w:r w:rsidR="00126DCF" w:rsidRPr="003B4F97">
        <w:rPr>
          <w:lang w:val="kk-KZ"/>
        </w:rPr>
        <w:t>саласына бағыттау</w:t>
      </w:r>
    </w:p>
    <w:p w:rsidR="00126DCF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2</w:t>
      </w:r>
      <w:r w:rsidR="00076625" w:rsidRPr="003B4F97">
        <w:rPr>
          <w:lang w:val="kk-KZ"/>
        </w:rPr>
        <w:t xml:space="preserve">.1. </w:t>
      </w:r>
      <w:r w:rsidR="00126DCF" w:rsidRPr="003B4F97">
        <w:rPr>
          <w:lang w:val="kk-KZ"/>
        </w:rPr>
        <w:t xml:space="preserve">Міндетті әлеуметтік сақтандыру жүйесінің орнықты дамуына    </w:t>
      </w:r>
    </w:p>
    <w:p w:rsidR="00076625" w:rsidRPr="003B4F97" w:rsidRDefault="00D50A86" w:rsidP="00076625">
      <w:pPr>
        <w:pStyle w:val="a3"/>
        <w:ind w:left="0" w:right="136" w:firstLine="567"/>
        <w:rPr>
          <w:lang w:val="kk-KZ"/>
        </w:rPr>
      </w:pPr>
      <w:r>
        <w:rPr>
          <w:lang w:val="kk-KZ"/>
        </w:rPr>
        <w:t>көмектесу</w:t>
      </w:r>
    </w:p>
    <w:bookmarkEnd w:id="5"/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2</w:t>
      </w:r>
      <w:r w:rsidR="00076625" w:rsidRPr="003B4F97">
        <w:rPr>
          <w:lang w:val="kk-KZ"/>
        </w:rPr>
        <w:t xml:space="preserve">.2. </w:t>
      </w:r>
      <w:bookmarkStart w:id="6" w:name="_Hlk202944433"/>
      <w:r w:rsidR="00126DCF" w:rsidRPr="003B4F97">
        <w:rPr>
          <w:lang w:val="kk-KZ"/>
        </w:rPr>
        <w:t>Өзінің экологиялық әсерін басқару</w:t>
      </w:r>
      <w:bookmarkEnd w:id="6"/>
    </w:p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2</w:t>
      </w:r>
      <w:r w:rsidR="00076625" w:rsidRPr="003B4F97">
        <w:rPr>
          <w:lang w:val="kk-KZ"/>
        </w:rPr>
        <w:t xml:space="preserve">.3. </w:t>
      </w:r>
      <w:r w:rsidR="00126DCF" w:rsidRPr="003B4F97">
        <w:rPr>
          <w:lang w:val="kk-KZ"/>
        </w:rPr>
        <w:t>Жауапты еңбек тәжірибесі</w:t>
      </w:r>
    </w:p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2</w:t>
      </w:r>
      <w:r w:rsidR="00076625" w:rsidRPr="003B4F97">
        <w:rPr>
          <w:lang w:val="kk-KZ"/>
        </w:rPr>
        <w:t xml:space="preserve">.4. </w:t>
      </w:r>
      <w:r w:rsidR="00126DCF" w:rsidRPr="003B4F97">
        <w:rPr>
          <w:lang w:val="kk-KZ"/>
        </w:rPr>
        <w:t>Жауапты іскерлік тәжірибе</w:t>
      </w:r>
    </w:p>
    <w:p w:rsidR="00076625" w:rsidRPr="003B4F97" w:rsidRDefault="00D50A86" w:rsidP="00076625">
      <w:pPr>
        <w:pStyle w:val="a3"/>
        <w:ind w:left="0" w:right="136" w:firstLine="567"/>
        <w:rPr>
          <w:lang w:val="kk-KZ"/>
        </w:rPr>
      </w:pPr>
      <w:bookmarkStart w:id="7" w:name="_Hlk202947480"/>
      <w:r>
        <w:rPr>
          <w:lang w:val="kk-KZ"/>
        </w:rPr>
        <w:t>3-т</w:t>
      </w:r>
      <w:r w:rsidR="00126DCF" w:rsidRPr="003B4F97">
        <w:rPr>
          <w:lang w:val="kk-KZ"/>
        </w:rPr>
        <w:t>арау</w:t>
      </w:r>
      <w:r w:rsidR="00076625" w:rsidRPr="003B4F97">
        <w:rPr>
          <w:lang w:val="kk-KZ"/>
        </w:rPr>
        <w:t xml:space="preserve">. </w:t>
      </w:r>
      <w:r w:rsidR="00126DCF" w:rsidRPr="003B4F97">
        <w:rPr>
          <w:lang w:val="kk-KZ"/>
        </w:rPr>
        <w:t>Саясатты іске асыру тетіктері</w:t>
      </w:r>
    </w:p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3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1.</w:t>
      </w:r>
      <w:r w:rsidR="00076625" w:rsidRPr="003B4F97">
        <w:rPr>
          <w:lang w:val="kk-KZ"/>
        </w:rPr>
        <w:t xml:space="preserve"> </w:t>
      </w:r>
      <w:r w:rsidR="00126DCF" w:rsidRPr="003B4F97">
        <w:rPr>
          <w:lang w:val="kk-KZ"/>
        </w:rPr>
        <w:t>Жауапкершілікті бөлу</w:t>
      </w:r>
    </w:p>
    <w:bookmarkEnd w:id="7"/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3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2.</w:t>
      </w:r>
      <w:r w:rsidR="00076625" w:rsidRPr="003B4F97">
        <w:rPr>
          <w:lang w:val="kk-KZ"/>
        </w:rPr>
        <w:t xml:space="preserve"> </w:t>
      </w:r>
      <w:bookmarkStart w:id="8" w:name="_Hlk202949481"/>
      <w:r w:rsidR="00126DCF" w:rsidRPr="003B4F97">
        <w:rPr>
          <w:lang w:val="kk-KZ"/>
        </w:rPr>
        <w:t xml:space="preserve">Орнықты даму </w:t>
      </w:r>
      <w:r w:rsidR="00933230">
        <w:rPr>
          <w:lang w:val="kk-KZ"/>
        </w:rPr>
        <w:t>принциптерін</w:t>
      </w:r>
      <w:r w:rsidR="00126DCF" w:rsidRPr="003B4F97">
        <w:rPr>
          <w:lang w:val="kk-KZ"/>
        </w:rPr>
        <w:t xml:space="preserve"> негізгі процестерге интеграциялау</w:t>
      </w:r>
      <w:bookmarkEnd w:id="8"/>
    </w:p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3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2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1.</w:t>
      </w:r>
      <w:r w:rsidR="00076625" w:rsidRPr="003B4F97">
        <w:rPr>
          <w:lang w:val="kk-KZ"/>
        </w:rPr>
        <w:t xml:space="preserve"> </w:t>
      </w:r>
      <w:bookmarkStart w:id="9" w:name="_Hlk202950295"/>
      <w:r w:rsidR="00126DCF" w:rsidRPr="003B4F97">
        <w:rPr>
          <w:lang w:val="kk-KZ"/>
        </w:rPr>
        <w:t>Шешім қабылдау процестері</w:t>
      </w:r>
      <w:bookmarkEnd w:id="9"/>
    </w:p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3.2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2</w:t>
      </w:r>
      <w:r w:rsidR="00076625" w:rsidRPr="003B4F97">
        <w:rPr>
          <w:lang w:val="kk-KZ"/>
        </w:rPr>
        <w:t>. Корпоратив</w:t>
      </w:r>
      <w:r w:rsidR="00126DCF" w:rsidRPr="003B4F97">
        <w:rPr>
          <w:lang w:val="kk-KZ"/>
        </w:rPr>
        <w:t>тік басқару</w:t>
      </w:r>
    </w:p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3.2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3.</w:t>
      </w:r>
      <w:r w:rsidR="00076625" w:rsidRPr="003B4F97">
        <w:rPr>
          <w:lang w:val="kk-KZ"/>
        </w:rPr>
        <w:t xml:space="preserve"> </w:t>
      </w:r>
      <w:r w:rsidR="00126DCF" w:rsidRPr="003B4F97">
        <w:rPr>
          <w:lang w:val="kk-KZ"/>
        </w:rPr>
        <w:t>Операци</w:t>
      </w:r>
      <w:r w:rsidR="00D50A86">
        <w:rPr>
          <w:lang w:val="kk-KZ"/>
        </w:rPr>
        <w:t>ялық</w:t>
      </w:r>
      <w:r w:rsidR="00126DCF" w:rsidRPr="003B4F97">
        <w:rPr>
          <w:lang w:val="kk-KZ"/>
        </w:rPr>
        <w:t xml:space="preserve"> қызмет</w:t>
      </w:r>
    </w:p>
    <w:p w:rsidR="00076625" w:rsidRPr="003B4F97" w:rsidRDefault="00D1052C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3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2</w:t>
      </w:r>
      <w:r w:rsidR="00076625" w:rsidRPr="003B4F97">
        <w:rPr>
          <w:lang w:val="kk-KZ"/>
        </w:rPr>
        <w:t>.</w:t>
      </w:r>
      <w:r w:rsidRPr="003B4F97">
        <w:rPr>
          <w:lang w:val="kk-KZ"/>
        </w:rPr>
        <w:t>4.</w:t>
      </w:r>
      <w:r w:rsidR="00076625" w:rsidRPr="003B4F97">
        <w:rPr>
          <w:lang w:val="kk-KZ"/>
        </w:rPr>
        <w:t xml:space="preserve"> </w:t>
      </w:r>
      <w:r w:rsidR="00D50A86">
        <w:rPr>
          <w:lang w:val="kk-KZ"/>
        </w:rPr>
        <w:t xml:space="preserve">Тәуекелдерді басқару және </w:t>
      </w:r>
      <w:r w:rsidR="00423805">
        <w:rPr>
          <w:lang w:val="kk-KZ"/>
        </w:rPr>
        <w:t xml:space="preserve"> </w:t>
      </w:r>
      <w:r w:rsidR="00D50A86">
        <w:rPr>
          <w:lang w:val="kk-KZ"/>
        </w:rPr>
        <w:t>і</w:t>
      </w:r>
      <w:r w:rsidR="00D50A86" w:rsidRPr="003B4F97">
        <w:rPr>
          <w:lang w:val="kk-KZ"/>
        </w:rPr>
        <w:t>шкі бақылау</w:t>
      </w:r>
    </w:p>
    <w:p w:rsidR="00076625" w:rsidRPr="003B4F97" w:rsidRDefault="0066266F" w:rsidP="00076625">
      <w:pPr>
        <w:pStyle w:val="a3"/>
        <w:ind w:left="0" w:right="136" w:firstLine="567"/>
        <w:rPr>
          <w:lang w:val="kk-KZ"/>
        </w:rPr>
      </w:pPr>
      <w:r w:rsidRPr="003B4F97">
        <w:rPr>
          <w:lang w:val="kk-KZ"/>
        </w:rPr>
        <w:t>3.3</w:t>
      </w:r>
      <w:r w:rsidR="00076625" w:rsidRPr="003B4F97">
        <w:rPr>
          <w:lang w:val="kk-KZ"/>
        </w:rPr>
        <w:t xml:space="preserve">. </w:t>
      </w:r>
      <w:bookmarkStart w:id="10" w:name="_Hlk202955173"/>
      <w:r w:rsidR="00126DCF" w:rsidRPr="003B4F97">
        <w:rPr>
          <w:lang w:val="kk-KZ"/>
        </w:rPr>
        <w:t>Орнықты даму саласындағы ақпаратты ашу</w:t>
      </w:r>
      <w:bookmarkEnd w:id="10"/>
    </w:p>
    <w:p w:rsidR="00076625" w:rsidRPr="003B4F97" w:rsidRDefault="00D50A86" w:rsidP="00076625">
      <w:pPr>
        <w:pStyle w:val="a3"/>
        <w:ind w:left="0" w:right="136" w:firstLine="567"/>
        <w:rPr>
          <w:lang w:val="kk-KZ"/>
        </w:rPr>
      </w:pPr>
      <w:r>
        <w:rPr>
          <w:lang w:val="kk-KZ"/>
        </w:rPr>
        <w:t>4-т</w:t>
      </w:r>
      <w:r w:rsidR="00126DCF" w:rsidRPr="003B4F97">
        <w:rPr>
          <w:lang w:val="kk-KZ"/>
        </w:rPr>
        <w:t>ара</w:t>
      </w:r>
      <w:r>
        <w:rPr>
          <w:lang w:val="kk-KZ"/>
        </w:rPr>
        <w:t>у</w:t>
      </w:r>
      <w:r w:rsidR="00076625" w:rsidRPr="003B4F97">
        <w:rPr>
          <w:lang w:val="kk-KZ"/>
        </w:rPr>
        <w:t xml:space="preserve">. </w:t>
      </w:r>
      <w:r w:rsidR="00126DCF" w:rsidRPr="003B4F97">
        <w:rPr>
          <w:lang w:val="kk-KZ"/>
        </w:rPr>
        <w:t>Қорытынды ережелер</w:t>
      </w:r>
    </w:p>
    <w:p w:rsidR="00FE58A6" w:rsidRPr="003B4F97" w:rsidRDefault="00FE58A6" w:rsidP="00076625">
      <w:pPr>
        <w:pStyle w:val="a3"/>
        <w:ind w:left="0" w:right="136" w:firstLine="567"/>
        <w:rPr>
          <w:lang w:val="kk-KZ"/>
        </w:rPr>
      </w:pPr>
    </w:p>
    <w:p w:rsidR="00FE58A6" w:rsidRPr="003B4F97" w:rsidRDefault="00FE58A6">
      <w:pPr>
        <w:rPr>
          <w:sz w:val="28"/>
          <w:szCs w:val="28"/>
          <w:lang w:val="kk-KZ"/>
        </w:rPr>
      </w:pPr>
      <w:r w:rsidRPr="003B4F97">
        <w:rPr>
          <w:lang w:val="kk-KZ"/>
        </w:rPr>
        <w:br w:type="page"/>
      </w:r>
    </w:p>
    <w:p w:rsidR="00A43101" w:rsidRPr="003B4F97" w:rsidRDefault="00A43101" w:rsidP="00A43101">
      <w:pPr>
        <w:pStyle w:val="a3"/>
        <w:ind w:right="136"/>
        <w:jc w:val="center"/>
        <w:rPr>
          <w:b/>
          <w:lang w:val="kk-KZ"/>
        </w:rPr>
      </w:pPr>
      <w:r w:rsidRPr="003B4F97">
        <w:rPr>
          <w:b/>
          <w:lang w:val="kk-KZ"/>
        </w:rPr>
        <w:lastRenderedPageBreak/>
        <w:t>1</w:t>
      </w:r>
      <w:r w:rsidR="00CE2BDF">
        <w:rPr>
          <w:b/>
          <w:lang w:val="kk-KZ"/>
        </w:rPr>
        <w:t>-тарау</w:t>
      </w:r>
      <w:r w:rsidRPr="003B4F97">
        <w:rPr>
          <w:b/>
          <w:lang w:val="kk-KZ"/>
        </w:rPr>
        <w:t xml:space="preserve">. </w:t>
      </w:r>
      <w:r w:rsidR="00126DCF" w:rsidRPr="003B4F97">
        <w:rPr>
          <w:b/>
          <w:lang w:val="kk-KZ"/>
        </w:rPr>
        <w:t>Жалпы ережелер</w:t>
      </w:r>
    </w:p>
    <w:p w:rsidR="00A43101" w:rsidRPr="003B4F97" w:rsidRDefault="00A43101" w:rsidP="00FE58A6">
      <w:pPr>
        <w:pStyle w:val="a3"/>
        <w:ind w:right="136"/>
        <w:jc w:val="center"/>
        <w:rPr>
          <w:b/>
          <w:lang w:val="kk-KZ"/>
        </w:rPr>
      </w:pPr>
      <w:r w:rsidRPr="003B4F97">
        <w:rPr>
          <w:b/>
          <w:lang w:val="kk-KZ"/>
        </w:rPr>
        <w:t>1</w:t>
      </w:r>
      <w:r w:rsidR="00CB2F1B" w:rsidRPr="003B4F97">
        <w:rPr>
          <w:b/>
          <w:lang w:val="kk-KZ"/>
        </w:rPr>
        <w:t>.1.</w:t>
      </w:r>
      <w:r w:rsidRPr="003B4F97">
        <w:rPr>
          <w:b/>
          <w:lang w:val="kk-KZ"/>
        </w:rPr>
        <w:t xml:space="preserve"> </w:t>
      </w:r>
      <w:r w:rsidR="00126DCF" w:rsidRPr="003B4F97">
        <w:rPr>
          <w:b/>
          <w:lang w:val="kk-KZ"/>
        </w:rPr>
        <w:t>Қолдану аясы</w:t>
      </w:r>
    </w:p>
    <w:p w:rsidR="00A43101" w:rsidRPr="003B4F97" w:rsidRDefault="00A43101" w:rsidP="00A43101">
      <w:pPr>
        <w:pStyle w:val="a3"/>
        <w:ind w:right="136"/>
        <w:rPr>
          <w:lang w:val="kk-KZ"/>
        </w:rPr>
      </w:pPr>
    </w:p>
    <w:p w:rsidR="00356BFE" w:rsidRPr="003B4F97" w:rsidRDefault="00BE0A6C" w:rsidP="00764AFF">
      <w:pPr>
        <w:pStyle w:val="a3"/>
        <w:ind w:right="136" w:firstLine="567"/>
        <w:rPr>
          <w:lang w:val="kk-KZ"/>
        </w:rPr>
      </w:pPr>
      <w:r w:rsidRPr="003B4F97">
        <w:rPr>
          <w:lang w:val="kk-KZ"/>
        </w:rPr>
        <w:t xml:space="preserve">1. </w:t>
      </w:r>
      <w:r w:rsidR="00126DCF" w:rsidRPr="003B4F97">
        <w:rPr>
          <w:lang w:val="kk-KZ"/>
        </w:rPr>
        <w:t xml:space="preserve">«Мемлекеттік әлеуметтік сақтандыру қоры» акционерлік қоғамының </w:t>
      </w:r>
      <w:r w:rsidR="00D50A86">
        <w:rPr>
          <w:lang w:val="kk-KZ"/>
        </w:rPr>
        <w:t>О</w:t>
      </w:r>
      <w:r w:rsidR="00126DCF" w:rsidRPr="003B4F97">
        <w:rPr>
          <w:lang w:val="kk-KZ"/>
        </w:rPr>
        <w:t xml:space="preserve">рнықты даму саласындағы </w:t>
      </w:r>
      <w:r w:rsidR="00D50A86">
        <w:rPr>
          <w:lang w:val="kk-KZ"/>
        </w:rPr>
        <w:t>с</w:t>
      </w:r>
      <w:r w:rsidR="00126DCF" w:rsidRPr="003B4F97">
        <w:rPr>
          <w:lang w:val="kk-KZ"/>
        </w:rPr>
        <w:t xml:space="preserve">аясаты </w:t>
      </w:r>
      <w:r w:rsidR="00356BFE" w:rsidRPr="003B4F97">
        <w:rPr>
          <w:lang w:val="kk-KZ"/>
        </w:rPr>
        <w:t>(</w:t>
      </w:r>
      <w:r w:rsidR="00126DCF" w:rsidRPr="003B4F97">
        <w:rPr>
          <w:lang w:val="kk-KZ"/>
        </w:rPr>
        <w:t xml:space="preserve">бұдан әрі </w:t>
      </w:r>
      <w:r w:rsidR="00356BFE" w:rsidRPr="003B4F97">
        <w:rPr>
          <w:lang w:val="kk-KZ"/>
        </w:rPr>
        <w:t xml:space="preserve">– </w:t>
      </w:r>
      <w:r w:rsidR="00126DCF" w:rsidRPr="003B4F97">
        <w:rPr>
          <w:lang w:val="kk-KZ"/>
        </w:rPr>
        <w:t>Саясат</w:t>
      </w:r>
      <w:r w:rsidR="00356BFE" w:rsidRPr="003B4F97">
        <w:rPr>
          <w:lang w:val="kk-KZ"/>
        </w:rPr>
        <w:t>)</w:t>
      </w:r>
      <w:r w:rsidR="0071172E" w:rsidRPr="003B4F97">
        <w:rPr>
          <w:lang w:val="kk-KZ"/>
        </w:rPr>
        <w:t xml:space="preserve"> «Мемлекеттік әлеуметтік сақтандыру қоры» акционерлік қоғамының (бұдан әрі - Қор) </w:t>
      </w:r>
      <w:r w:rsidR="00D50A86">
        <w:rPr>
          <w:lang w:val="kk-KZ"/>
        </w:rPr>
        <w:t>К</w:t>
      </w:r>
      <w:r w:rsidR="0071172E" w:rsidRPr="003B4F97">
        <w:rPr>
          <w:lang w:val="kk-KZ"/>
        </w:rPr>
        <w:t xml:space="preserve">орпоративтік басқару </w:t>
      </w:r>
      <w:r w:rsidR="00D50A86">
        <w:rPr>
          <w:lang w:val="kk-KZ"/>
        </w:rPr>
        <w:t>к</w:t>
      </w:r>
      <w:r w:rsidR="0071172E" w:rsidRPr="003B4F97">
        <w:rPr>
          <w:lang w:val="kk-KZ"/>
        </w:rPr>
        <w:t>одексіне (бұдан әрі - КБК) сәйкес</w:t>
      </w:r>
      <w:r w:rsidR="00356BFE" w:rsidRPr="003B4F97">
        <w:rPr>
          <w:lang w:val="kk-KZ"/>
        </w:rPr>
        <w:t xml:space="preserve"> </w:t>
      </w:r>
      <w:r w:rsidR="0071172E" w:rsidRPr="003B4F97">
        <w:rPr>
          <w:lang w:val="kk-KZ"/>
        </w:rPr>
        <w:t>әзірленген</w:t>
      </w:r>
      <w:r w:rsidR="00356BFE" w:rsidRPr="003B4F97">
        <w:rPr>
          <w:lang w:val="kk-KZ"/>
        </w:rPr>
        <w:t>,</w:t>
      </w:r>
      <w:r w:rsidR="0071172E" w:rsidRPr="003B4F97">
        <w:rPr>
          <w:lang w:val="kk-KZ"/>
        </w:rPr>
        <w:t xml:space="preserve"> сондай</w:t>
      </w:r>
      <w:r w:rsidR="00646D2E" w:rsidRPr="003B4F97">
        <w:rPr>
          <w:lang w:val="kk-KZ"/>
        </w:rPr>
        <w:t>-</w:t>
      </w:r>
      <w:r w:rsidR="0071172E" w:rsidRPr="003B4F97">
        <w:rPr>
          <w:lang w:val="kk-KZ"/>
        </w:rPr>
        <w:t>ақ қаржылық емес есептілікті басқарудың халықаралық стандарттарының талаптарын ескере отырып</w:t>
      </w:r>
      <w:r w:rsidR="00646D2E" w:rsidRPr="003B4F97">
        <w:rPr>
          <w:lang w:val="kk-KZ"/>
        </w:rPr>
        <w:t>, мүдделі тараптардың анықтамаларымен (AA 1000 стандарттар сериясы), ISO 26000 әлеуметтік жауапкершілік жөніндегі нұсқаулық</w:t>
      </w:r>
      <w:r w:rsidR="00D50A86">
        <w:rPr>
          <w:lang w:val="kk-KZ"/>
        </w:rPr>
        <w:t>пен</w:t>
      </w:r>
      <w:r w:rsidR="00646D2E" w:rsidRPr="003B4F97">
        <w:rPr>
          <w:lang w:val="kk-KZ"/>
        </w:rPr>
        <w:t xml:space="preserve"> өзара </w:t>
      </w:r>
      <w:r w:rsidR="00D50A86">
        <w:rPr>
          <w:lang w:val="kk-KZ"/>
        </w:rPr>
        <w:t>іс-қимыл</w:t>
      </w:r>
      <w:r w:rsidR="00646D2E" w:rsidRPr="003B4F97">
        <w:rPr>
          <w:lang w:val="kk-KZ"/>
        </w:rPr>
        <w:t xml:space="preserve"> </w:t>
      </w:r>
      <w:r w:rsidR="00D50A86">
        <w:rPr>
          <w:lang w:val="kk-KZ"/>
        </w:rPr>
        <w:t xml:space="preserve">жасай отырып, </w:t>
      </w:r>
      <w:r w:rsidR="00646D2E" w:rsidRPr="003B4F97">
        <w:rPr>
          <w:lang w:val="kk-KZ"/>
        </w:rPr>
        <w:t xml:space="preserve"> орнықты даму саласындағы жүйені қалыптастыру тәртібін айқындайды</w:t>
      </w:r>
      <w:r w:rsidR="00356BFE" w:rsidRPr="003B4F97">
        <w:rPr>
          <w:lang w:val="kk-KZ"/>
        </w:rPr>
        <w:t xml:space="preserve">. </w:t>
      </w:r>
    </w:p>
    <w:p w:rsidR="00B454C6" w:rsidRPr="003B4F97" w:rsidRDefault="00BE0A6C" w:rsidP="00764AFF">
      <w:pPr>
        <w:pStyle w:val="a3"/>
        <w:spacing w:before="2"/>
        <w:ind w:right="145" w:firstLine="567"/>
        <w:rPr>
          <w:lang w:val="kk-KZ"/>
        </w:rPr>
      </w:pPr>
      <w:r w:rsidRPr="003B4F97">
        <w:rPr>
          <w:lang w:val="kk-KZ"/>
        </w:rPr>
        <w:t xml:space="preserve">2. </w:t>
      </w:r>
      <w:r w:rsidR="00646D2E" w:rsidRPr="003B4F97">
        <w:rPr>
          <w:lang w:val="kk-KZ"/>
        </w:rPr>
        <w:t>Саясаттың мақсаты</w:t>
      </w:r>
      <w:r w:rsidR="00B454C6" w:rsidRPr="003B4F97">
        <w:rPr>
          <w:lang w:val="kk-KZ"/>
        </w:rPr>
        <w:t xml:space="preserve"> – </w:t>
      </w:r>
      <w:r w:rsidR="00C635FC">
        <w:rPr>
          <w:lang w:val="kk-KZ"/>
        </w:rPr>
        <w:t>орнықты</w:t>
      </w:r>
      <w:r w:rsidR="00646D2E" w:rsidRPr="003B4F97">
        <w:rPr>
          <w:lang w:val="kk-KZ"/>
        </w:rPr>
        <w:t xml:space="preserve"> даму саласындағы</w:t>
      </w:r>
      <w:r w:rsidR="00C635FC">
        <w:rPr>
          <w:lang w:val="kk-KZ"/>
        </w:rPr>
        <w:t xml:space="preserve"> Қордың</w:t>
      </w:r>
      <w:r w:rsidR="00646D2E" w:rsidRPr="003B4F97">
        <w:rPr>
          <w:lang w:val="kk-KZ"/>
        </w:rPr>
        <w:t xml:space="preserve"> басқару жүйесін құруда ұстануға тиіс негізгі нормаларды, принциптер</w:t>
      </w:r>
      <w:r w:rsidR="00C635FC">
        <w:rPr>
          <w:lang w:val="kk-KZ"/>
        </w:rPr>
        <w:t>ді</w:t>
      </w:r>
      <w:r w:rsidR="00646D2E" w:rsidRPr="003B4F97">
        <w:rPr>
          <w:lang w:val="kk-KZ"/>
        </w:rPr>
        <w:t>, ережелер мен тәсілдерді айқындау</w:t>
      </w:r>
      <w:r w:rsidR="007F3AD1" w:rsidRPr="003B4F97">
        <w:rPr>
          <w:lang w:val="kk-KZ"/>
        </w:rPr>
        <w:t>.</w:t>
      </w:r>
      <w:r w:rsidR="00B454C6" w:rsidRPr="003B4F97">
        <w:rPr>
          <w:lang w:val="kk-KZ"/>
        </w:rPr>
        <w:t xml:space="preserve"> </w:t>
      </w:r>
    </w:p>
    <w:p w:rsidR="00B454C6" w:rsidRPr="003B4F97" w:rsidRDefault="001F7471" w:rsidP="00764AFF">
      <w:pPr>
        <w:pStyle w:val="a3"/>
        <w:numPr>
          <w:ilvl w:val="0"/>
          <w:numId w:val="4"/>
        </w:numPr>
        <w:tabs>
          <w:tab w:val="left" w:pos="993"/>
        </w:tabs>
        <w:spacing w:before="2"/>
        <w:ind w:left="1" w:right="145" w:firstLine="567"/>
        <w:rPr>
          <w:lang w:val="kk-KZ"/>
        </w:rPr>
      </w:pPr>
      <w:r w:rsidRPr="003B4F97">
        <w:rPr>
          <w:lang w:val="kk-KZ"/>
        </w:rPr>
        <w:t>Саясаттың міндеттері</w:t>
      </w:r>
      <w:r w:rsidR="00B454C6" w:rsidRPr="003B4F97">
        <w:rPr>
          <w:lang w:val="kk-KZ"/>
        </w:rPr>
        <w:t xml:space="preserve">: </w:t>
      </w:r>
    </w:p>
    <w:p w:rsidR="00B454C6" w:rsidRPr="003B4F97" w:rsidRDefault="00B454C6" w:rsidP="00764AFF">
      <w:pPr>
        <w:pStyle w:val="a3"/>
        <w:spacing w:before="2"/>
        <w:ind w:right="145" w:firstLine="567"/>
        <w:rPr>
          <w:lang w:val="kk-KZ"/>
        </w:rPr>
      </w:pPr>
      <w:r w:rsidRPr="003B4F97">
        <w:rPr>
          <w:lang w:val="kk-KZ"/>
        </w:rPr>
        <w:t xml:space="preserve">1) </w:t>
      </w:r>
      <w:r w:rsidR="001F7471" w:rsidRPr="003B4F97">
        <w:rPr>
          <w:lang w:val="kk-KZ"/>
        </w:rPr>
        <w:t>Қор қызметінің орнықты даму саласындағы, оның ішінде мүдделі тараптармен өзара іс-қимылдың тиімді және ашық жүйесін құру бөлігінде принциптері мен бағыттарын айқындау</w:t>
      </w:r>
      <w:r w:rsidRPr="003B4F97">
        <w:rPr>
          <w:lang w:val="kk-KZ"/>
        </w:rPr>
        <w:t xml:space="preserve">; </w:t>
      </w:r>
    </w:p>
    <w:p w:rsidR="00B454C6" w:rsidRPr="003B4F97" w:rsidRDefault="00B454C6" w:rsidP="00764AFF">
      <w:pPr>
        <w:pStyle w:val="a3"/>
        <w:spacing w:before="2"/>
        <w:ind w:right="145" w:firstLine="567"/>
        <w:rPr>
          <w:lang w:val="kk-KZ"/>
        </w:rPr>
      </w:pPr>
      <w:r w:rsidRPr="003B4F97">
        <w:rPr>
          <w:lang w:val="kk-KZ"/>
        </w:rPr>
        <w:t xml:space="preserve">2) </w:t>
      </w:r>
      <w:r w:rsidR="006B3FA9" w:rsidRPr="003B4F97">
        <w:rPr>
          <w:lang w:val="kk-KZ"/>
        </w:rPr>
        <w:t xml:space="preserve">орнықты даму саласындағы принциптерді, стандарттарды және тиісті саясаттар мен жоспарларды іске асыру үшін Қордың әрбір органының және барлық </w:t>
      </w:r>
      <w:r w:rsidR="00C635FC">
        <w:rPr>
          <w:lang w:val="kk-KZ"/>
        </w:rPr>
        <w:t>жұмыс</w:t>
      </w:r>
      <w:r w:rsidR="006B3FA9" w:rsidRPr="003B4F97">
        <w:rPr>
          <w:lang w:val="kk-KZ"/>
        </w:rPr>
        <w:t>керлерінің рөлдерін, құзыреттерін, жауапкершілігін бекіту</w:t>
      </w:r>
      <w:r w:rsidRPr="003B4F97">
        <w:rPr>
          <w:lang w:val="kk-KZ"/>
        </w:rPr>
        <w:t xml:space="preserve">; </w:t>
      </w:r>
    </w:p>
    <w:p w:rsidR="00B454C6" w:rsidRPr="003B4F97" w:rsidRDefault="00B454C6" w:rsidP="00764AFF">
      <w:pPr>
        <w:pStyle w:val="a3"/>
        <w:spacing w:before="2"/>
        <w:ind w:right="145" w:firstLine="567"/>
        <w:rPr>
          <w:lang w:val="kk-KZ"/>
        </w:rPr>
      </w:pPr>
      <w:r w:rsidRPr="003B4F97">
        <w:rPr>
          <w:lang w:val="kk-KZ"/>
        </w:rPr>
        <w:t xml:space="preserve">3) </w:t>
      </w:r>
      <w:r w:rsidR="006B3FA9" w:rsidRPr="003B4F97">
        <w:rPr>
          <w:lang w:val="kk-KZ"/>
        </w:rPr>
        <w:t>Қордың орнықты дамуы мен негізгі процестерінің өзара байланысын анықтау</w:t>
      </w:r>
      <w:r w:rsidRPr="003B4F97">
        <w:rPr>
          <w:lang w:val="kk-KZ"/>
        </w:rPr>
        <w:t>.</w:t>
      </w:r>
    </w:p>
    <w:p w:rsidR="00CD13A9" w:rsidRPr="003B4F97" w:rsidRDefault="00BE0A6C" w:rsidP="00764AFF">
      <w:pPr>
        <w:pStyle w:val="a3"/>
        <w:spacing w:before="2"/>
        <w:ind w:right="145" w:firstLine="567"/>
        <w:rPr>
          <w:lang w:val="kk-KZ"/>
        </w:rPr>
      </w:pPr>
      <w:r w:rsidRPr="003B4F97">
        <w:rPr>
          <w:lang w:val="kk-KZ"/>
        </w:rPr>
        <w:t xml:space="preserve">4. </w:t>
      </w:r>
      <w:r w:rsidR="006B3FA9" w:rsidRPr="003B4F97">
        <w:rPr>
          <w:lang w:val="kk-KZ"/>
        </w:rPr>
        <w:t xml:space="preserve">Орнықты даму саласындағы міндеттерді шеше отырып, Қор өзінің миссиясына, Қордың </w:t>
      </w:r>
      <w:r w:rsidR="00C635FC">
        <w:rPr>
          <w:lang w:val="kk-KZ"/>
        </w:rPr>
        <w:t xml:space="preserve">Даму </w:t>
      </w:r>
      <w:r w:rsidR="006B3FA9" w:rsidRPr="003B4F97">
        <w:rPr>
          <w:lang w:val="kk-KZ"/>
        </w:rPr>
        <w:t>жоспарының ережелеріне сүйенеді</w:t>
      </w:r>
      <w:r w:rsidR="00B454C6" w:rsidRPr="003B4F97">
        <w:rPr>
          <w:lang w:val="kk-KZ"/>
        </w:rPr>
        <w:t>,</w:t>
      </w:r>
      <w:r w:rsidR="006B3FA9" w:rsidRPr="003B4F97">
        <w:rPr>
          <w:lang w:val="kk-KZ"/>
        </w:rPr>
        <w:t xml:space="preserve"> сондай-ақ орнықты даму саласында халықаралық стандарттармен бекітілген принциптер</w:t>
      </w:r>
      <w:r w:rsidR="001C5C70" w:rsidRPr="003B4F97">
        <w:rPr>
          <w:lang w:val="kk-KZ"/>
        </w:rPr>
        <w:t>і</w:t>
      </w:r>
      <w:r w:rsidR="006B3FA9" w:rsidRPr="003B4F97">
        <w:rPr>
          <w:lang w:val="kk-KZ"/>
        </w:rPr>
        <w:t xml:space="preserve"> мен халықаралық</w:t>
      </w:r>
      <w:r w:rsidR="001C5C70" w:rsidRPr="003B4F97">
        <w:rPr>
          <w:lang w:val="kk-KZ"/>
        </w:rPr>
        <w:t xml:space="preserve"> мінез-құлық нормаларын қолданады:</w:t>
      </w:r>
      <w:r w:rsidR="00697F3E" w:rsidRPr="003B4F97">
        <w:rPr>
          <w:lang w:val="kk-KZ"/>
        </w:rPr>
        <w:t xml:space="preserve"> </w:t>
      </w:r>
      <w:r w:rsidR="001C5C70" w:rsidRPr="003B4F97">
        <w:rPr>
          <w:lang w:val="kk-KZ"/>
        </w:rPr>
        <w:t xml:space="preserve">БҰҰ-ның жаһандық шарты және БҰҰ-ның орнықты даму мақсаттарына қол жеткізу. </w:t>
      </w:r>
    </w:p>
    <w:p w:rsidR="00A43101" w:rsidRPr="003B4F97" w:rsidRDefault="00BE0A6C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5. </w:t>
      </w:r>
      <w:r w:rsidR="003B4F97" w:rsidRPr="003B4F97">
        <w:rPr>
          <w:lang w:val="kk-KZ"/>
        </w:rPr>
        <w:t>Қор орнықты даму саласындағы халықаралық стандарттарды пайдалануды өз қызметінің үздік халықаралық практикаға сәйкестігін қамтамасыз етудің және орнықты даму саласындағы мақсаттар мен міндеттерге қол жеткізудің қажетті шарты ретінде қарастырады</w:t>
      </w:r>
      <w:r w:rsidR="00A43101" w:rsidRPr="003B4F97">
        <w:rPr>
          <w:lang w:val="kk-KZ"/>
        </w:rPr>
        <w:t>.</w:t>
      </w:r>
    </w:p>
    <w:p w:rsidR="003B4F97" w:rsidRDefault="00BE0A6C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6. </w:t>
      </w:r>
      <w:r w:rsidR="003B4F97" w:rsidRPr="003B4F97">
        <w:rPr>
          <w:lang w:val="kk-KZ"/>
        </w:rPr>
        <w:t xml:space="preserve">Саясаттың ережелерін Қордың барлық </w:t>
      </w:r>
      <w:r w:rsidR="00C635FC">
        <w:rPr>
          <w:lang w:val="kk-KZ"/>
        </w:rPr>
        <w:t>жұмыс</w:t>
      </w:r>
      <w:r w:rsidR="003B4F97" w:rsidRPr="003B4F97">
        <w:rPr>
          <w:lang w:val="kk-KZ"/>
        </w:rPr>
        <w:t xml:space="preserve">керлері мүдделі тараптармен </w:t>
      </w:r>
      <w:r w:rsidR="001A71BF" w:rsidRPr="001A71BF">
        <w:rPr>
          <w:lang w:val="kk-KZ"/>
        </w:rPr>
        <w:t xml:space="preserve">өзара </w:t>
      </w:r>
      <w:r w:rsidR="00C635FC">
        <w:rPr>
          <w:lang w:val="kk-KZ"/>
        </w:rPr>
        <w:t>жұмысқа</w:t>
      </w:r>
      <w:r w:rsidR="001A71BF" w:rsidRPr="001A71BF">
        <w:rPr>
          <w:lang w:val="kk-KZ"/>
        </w:rPr>
        <w:t xml:space="preserve"> әсер ететін бөлікте</w:t>
      </w:r>
      <w:r w:rsidR="003B4F97" w:rsidRPr="003B4F97">
        <w:rPr>
          <w:lang w:val="kk-KZ"/>
        </w:rPr>
        <w:t>,</w:t>
      </w:r>
      <w:r w:rsidR="001A71BF">
        <w:rPr>
          <w:lang w:val="kk-KZ"/>
        </w:rPr>
        <w:t xml:space="preserve"> оның ішінде</w:t>
      </w:r>
      <w:r w:rsidR="003B4F97" w:rsidRPr="003B4F97">
        <w:rPr>
          <w:lang w:val="kk-KZ"/>
        </w:rPr>
        <w:t xml:space="preserve"> өз қызметін жоспарлау және жүзеге асыру, ішкі нормативтік құжаттарды әзірлеу, ақпарат тарату және коммуникацияның басқа да түрлері кезінде сақтауға тиіс</w:t>
      </w:r>
      <w:r w:rsidR="001A71BF">
        <w:rPr>
          <w:lang w:val="kk-KZ"/>
        </w:rPr>
        <w:t>.</w:t>
      </w:r>
    </w:p>
    <w:p w:rsidR="00A43101" w:rsidRPr="003B4F97" w:rsidRDefault="00BE0A6C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7. </w:t>
      </w:r>
      <w:r w:rsidR="001A71BF" w:rsidRPr="001A71BF">
        <w:rPr>
          <w:lang w:val="kk-KZ"/>
        </w:rPr>
        <w:t xml:space="preserve">Қор орнықты даму саласындағы ішкі нормативтік құжатты әзірлеуді қамтамасыз етеді </w:t>
      </w:r>
      <w:r w:rsidR="001A71BF">
        <w:rPr>
          <w:lang w:val="kk-KZ"/>
        </w:rPr>
        <w:t xml:space="preserve">және </w:t>
      </w:r>
      <w:r w:rsidR="001A71BF" w:rsidRPr="001A71BF">
        <w:rPr>
          <w:lang w:val="kk-KZ"/>
        </w:rPr>
        <w:t xml:space="preserve">кейіннен </w:t>
      </w:r>
      <w:r w:rsidR="001A71BF">
        <w:rPr>
          <w:lang w:val="kk-KZ"/>
        </w:rPr>
        <w:t>Қ</w:t>
      </w:r>
      <w:r w:rsidR="001A71BF" w:rsidRPr="001A71BF">
        <w:rPr>
          <w:lang w:val="kk-KZ"/>
        </w:rPr>
        <w:t xml:space="preserve">ордың </w:t>
      </w:r>
      <w:r w:rsidR="00C635FC">
        <w:rPr>
          <w:lang w:val="kk-KZ"/>
        </w:rPr>
        <w:t>Д</w:t>
      </w:r>
      <w:r w:rsidR="001A71BF" w:rsidRPr="001A71BF">
        <w:rPr>
          <w:lang w:val="kk-KZ"/>
        </w:rPr>
        <w:t xml:space="preserve">иректорлар </w:t>
      </w:r>
      <w:r w:rsidR="00C635FC">
        <w:rPr>
          <w:lang w:val="kk-KZ"/>
        </w:rPr>
        <w:t>к</w:t>
      </w:r>
      <w:r w:rsidR="001A71BF" w:rsidRPr="001A71BF">
        <w:rPr>
          <w:lang w:val="kk-KZ"/>
        </w:rPr>
        <w:t>еңесінің бекітуіне шығара</w:t>
      </w:r>
      <w:r w:rsidR="001A71BF">
        <w:rPr>
          <w:lang w:val="kk-KZ"/>
        </w:rPr>
        <w:t>ды</w:t>
      </w:r>
      <w:r w:rsidR="001A71BF" w:rsidRPr="001A71BF">
        <w:rPr>
          <w:lang w:val="kk-KZ"/>
        </w:rPr>
        <w:t>, сондай</w:t>
      </w:r>
      <w:r w:rsidR="001A71BF">
        <w:rPr>
          <w:lang w:val="kk-KZ"/>
        </w:rPr>
        <w:t>-</w:t>
      </w:r>
      <w:r w:rsidR="001A71BF" w:rsidRPr="001A71BF">
        <w:rPr>
          <w:lang w:val="kk-KZ"/>
        </w:rPr>
        <w:t>ақ оның қолданылуын бақылауды жүзеге асырады</w:t>
      </w:r>
      <w:r w:rsidR="00A43101" w:rsidRPr="003B4F97">
        <w:rPr>
          <w:lang w:val="kk-KZ"/>
        </w:rPr>
        <w:t>.</w:t>
      </w:r>
    </w:p>
    <w:p w:rsidR="00A43101" w:rsidRPr="003B4F97" w:rsidRDefault="00BE0A6C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8. </w:t>
      </w:r>
      <w:r w:rsidR="001A71BF" w:rsidRPr="001A71BF">
        <w:rPr>
          <w:lang w:val="kk-KZ"/>
        </w:rPr>
        <w:t>Осы құжатта мынадай негізгі терминдер мен анықтамалар пайдаланылады</w:t>
      </w:r>
      <w:r w:rsidR="00A43101" w:rsidRPr="003B4F97">
        <w:rPr>
          <w:lang w:val="kk-KZ"/>
        </w:rPr>
        <w:t>:</w:t>
      </w:r>
    </w:p>
    <w:p w:rsidR="00074667" w:rsidRPr="003B4F97" w:rsidRDefault="00074667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1) </w:t>
      </w:r>
      <w:r w:rsidR="001A71BF">
        <w:rPr>
          <w:lang w:val="kk-KZ"/>
        </w:rPr>
        <w:t>БҰҰ-ның жаһандық шарты</w:t>
      </w:r>
      <w:r w:rsidRPr="003B4F97">
        <w:rPr>
          <w:lang w:val="kk-KZ"/>
        </w:rPr>
        <w:t xml:space="preserve"> – </w:t>
      </w:r>
      <w:r w:rsidR="00AB7F5C" w:rsidRPr="00AB7F5C">
        <w:rPr>
          <w:lang w:val="kk-KZ"/>
        </w:rPr>
        <w:t xml:space="preserve">іскерлік қоғамдастықтың қызметіне адам құқықтары, еңбек қатынастары, қоршаған ортаны қорғау және сыбайлас жемқорлыққа қарсы іс-қимыл саласындағы он негізгі </w:t>
      </w:r>
      <w:r w:rsidR="00AB7F5C">
        <w:rPr>
          <w:lang w:val="kk-KZ"/>
        </w:rPr>
        <w:t>принциптерді</w:t>
      </w:r>
      <w:r w:rsidR="00AB7F5C" w:rsidRPr="00AB7F5C">
        <w:rPr>
          <w:lang w:val="kk-KZ"/>
        </w:rPr>
        <w:t xml:space="preserve"> енгізуге бағытталған орнықты даму саласындағы ірі халықаралық бастама</w:t>
      </w:r>
      <w:r w:rsidRPr="003B4F97">
        <w:rPr>
          <w:lang w:val="kk-KZ"/>
        </w:rPr>
        <w:t>;</w:t>
      </w:r>
    </w:p>
    <w:p w:rsidR="00074667" w:rsidRPr="003B4F97" w:rsidRDefault="00074667" w:rsidP="00764AFF">
      <w:pPr>
        <w:pStyle w:val="a3"/>
        <w:tabs>
          <w:tab w:val="left" w:pos="567"/>
          <w:tab w:val="left" w:pos="709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lastRenderedPageBreak/>
        <w:t xml:space="preserve">2) </w:t>
      </w:r>
      <w:r w:rsidR="00AB7F5C" w:rsidRPr="00AB7F5C">
        <w:rPr>
          <w:lang w:val="kk-KZ"/>
        </w:rPr>
        <w:t>мүдделі тарап</w:t>
      </w:r>
      <w:r w:rsidRPr="003B4F97">
        <w:rPr>
          <w:lang w:val="kk-KZ"/>
        </w:rPr>
        <w:t xml:space="preserve"> (стейкхолдер) – </w:t>
      </w:r>
      <w:r w:rsidR="00AB7F5C">
        <w:rPr>
          <w:lang w:val="kk-KZ"/>
        </w:rPr>
        <w:t>Қ</w:t>
      </w:r>
      <w:r w:rsidR="00AB7F5C" w:rsidRPr="00AB7F5C">
        <w:rPr>
          <w:lang w:val="kk-KZ"/>
        </w:rPr>
        <w:t xml:space="preserve">орға және оның қызметіне әсер ететін және/немесе Қор тарапынан өздеріне ықпал ететін жеке және заңды тұлғалар немесе тұлғалар топтары </w:t>
      </w:r>
      <w:r w:rsidRPr="003B4F97">
        <w:rPr>
          <w:lang w:val="kk-KZ"/>
        </w:rPr>
        <w:t>(</w:t>
      </w:r>
      <w:r w:rsidR="00AB7F5C">
        <w:rPr>
          <w:lang w:val="kk-KZ"/>
        </w:rPr>
        <w:t>мысалы</w:t>
      </w:r>
      <w:r w:rsidRPr="003B4F97">
        <w:rPr>
          <w:lang w:val="kk-KZ"/>
        </w:rPr>
        <w:t>,</w:t>
      </w:r>
      <w:r w:rsidR="00AB7F5C">
        <w:rPr>
          <w:lang w:val="kk-KZ"/>
        </w:rPr>
        <w:t>жұмыскерлер</w:t>
      </w:r>
      <w:r w:rsidRPr="003B4F97">
        <w:rPr>
          <w:lang w:val="kk-KZ"/>
        </w:rPr>
        <w:t>, клиент</w:t>
      </w:r>
      <w:r w:rsidR="00AB7F5C">
        <w:rPr>
          <w:lang w:val="kk-KZ"/>
        </w:rPr>
        <w:t>тер</w:t>
      </w:r>
      <w:r w:rsidRPr="003B4F97">
        <w:rPr>
          <w:lang w:val="kk-KZ"/>
        </w:rPr>
        <w:t>, контрагент</w:t>
      </w:r>
      <w:r w:rsidR="00AB7F5C">
        <w:rPr>
          <w:lang w:val="kk-KZ"/>
        </w:rPr>
        <w:t>тер</w:t>
      </w:r>
      <w:r w:rsidRPr="003B4F97">
        <w:rPr>
          <w:lang w:val="kk-KZ"/>
        </w:rPr>
        <w:t>);</w:t>
      </w:r>
    </w:p>
    <w:p w:rsidR="00074667" w:rsidRPr="003B4F97" w:rsidRDefault="00074667" w:rsidP="00764AFF">
      <w:pPr>
        <w:pStyle w:val="a3"/>
        <w:tabs>
          <w:tab w:val="left" w:pos="567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3)</w:t>
      </w:r>
      <w:r w:rsidR="00D15832">
        <w:rPr>
          <w:lang w:val="kk-KZ"/>
        </w:rPr>
        <w:t xml:space="preserve"> </w:t>
      </w:r>
      <w:r w:rsidRPr="003B4F97">
        <w:rPr>
          <w:lang w:val="kk-KZ"/>
        </w:rPr>
        <w:t>стейкхолдер</w:t>
      </w:r>
      <w:r w:rsidR="00AB7F5C">
        <w:rPr>
          <w:lang w:val="kk-KZ"/>
        </w:rPr>
        <w:t xml:space="preserve">лердің </w:t>
      </w:r>
      <w:r w:rsidR="006142C3">
        <w:rPr>
          <w:lang w:val="kk-KZ"/>
        </w:rPr>
        <w:t>К</w:t>
      </w:r>
      <w:r w:rsidR="00AB7F5C">
        <w:rPr>
          <w:lang w:val="kk-KZ"/>
        </w:rPr>
        <w:t>артасы</w:t>
      </w:r>
      <w:r w:rsidRPr="003B4F97">
        <w:rPr>
          <w:lang w:val="kk-KZ"/>
        </w:rPr>
        <w:t xml:space="preserve"> – </w:t>
      </w:r>
      <w:r w:rsidR="00AB7F5C" w:rsidRPr="00AB7F5C">
        <w:rPr>
          <w:lang w:val="kk-KZ"/>
        </w:rPr>
        <w:t>стейкхолдерлердің әрқайсысымен жұмыс істеу стратегиясын әзірлеу мақсатында Қордың қоршаған ортасы туралы ақпаратты жүйелеуге және визуализациялауға мүмкіндік беретін құрал</w:t>
      </w:r>
      <w:r w:rsidRPr="003B4F97">
        <w:rPr>
          <w:lang w:val="kk-KZ"/>
        </w:rPr>
        <w:t>;</w:t>
      </w:r>
    </w:p>
    <w:p w:rsidR="00A43101" w:rsidRPr="003B4F97" w:rsidRDefault="00074667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4) контрагент</w:t>
      </w:r>
      <w:r w:rsidR="005252FF">
        <w:rPr>
          <w:lang w:val="kk-KZ"/>
        </w:rPr>
        <w:t>тер</w:t>
      </w:r>
      <w:r w:rsidRPr="003B4F97">
        <w:rPr>
          <w:lang w:val="kk-KZ"/>
        </w:rPr>
        <w:t xml:space="preserve"> – </w:t>
      </w:r>
      <w:r w:rsidR="005252FF" w:rsidRPr="005252FF">
        <w:rPr>
          <w:lang w:val="kk-KZ"/>
        </w:rPr>
        <w:t xml:space="preserve">шарт бойынша өзіне белгілі бір міндеттемелерді қабылдаған жеке немесе заңды тұлғалар </w:t>
      </w:r>
      <w:r w:rsidRPr="003B4F97">
        <w:rPr>
          <w:lang w:val="kk-KZ"/>
        </w:rPr>
        <w:t>(</w:t>
      </w:r>
      <w:r w:rsidR="005252FF">
        <w:rPr>
          <w:lang w:val="kk-KZ"/>
        </w:rPr>
        <w:t>мысалы</w:t>
      </w:r>
      <w:r w:rsidRPr="003B4F97">
        <w:rPr>
          <w:lang w:val="kk-KZ"/>
        </w:rPr>
        <w:t xml:space="preserve">, </w:t>
      </w:r>
      <w:r w:rsidR="005252FF" w:rsidRPr="005252FF">
        <w:rPr>
          <w:lang w:val="kk-KZ"/>
        </w:rPr>
        <w:t>жеткізушілер, серіктестер</w:t>
      </w:r>
      <w:r w:rsidRPr="003B4F97">
        <w:rPr>
          <w:lang w:val="kk-KZ"/>
        </w:rPr>
        <w:t>);</w:t>
      </w:r>
    </w:p>
    <w:p w:rsidR="00074667" w:rsidRPr="003B4F97" w:rsidRDefault="00074667" w:rsidP="00764AFF">
      <w:pPr>
        <w:pStyle w:val="a3"/>
        <w:tabs>
          <w:tab w:val="left" w:pos="284"/>
          <w:tab w:val="left" w:pos="567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5)</w:t>
      </w:r>
      <w:r w:rsidR="008162EE" w:rsidRPr="003B4F97">
        <w:rPr>
          <w:lang w:val="kk-KZ"/>
        </w:rPr>
        <w:t xml:space="preserve"> </w:t>
      </w:r>
      <w:r w:rsidRPr="003B4F97">
        <w:rPr>
          <w:lang w:val="kk-KZ"/>
        </w:rPr>
        <w:t>«</w:t>
      </w:r>
      <w:r w:rsidR="005252FF">
        <w:rPr>
          <w:lang w:val="kk-KZ"/>
        </w:rPr>
        <w:t>жасыл кеңсе</w:t>
      </w:r>
      <w:r w:rsidRPr="003B4F97">
        <w:rPr>
          <w:lang w:val="kk-KZ"/>
        </w:rPr>
        <w:t>»</w:t>
      </w:r>
      <w:r w:rsidR="005252FF">
        <w:rPr>
          <w:lang w:val="kk-KZ"/>
        </w:rPr>
        <w:t xml:space="preserve"> концепциясы</w:t>
      </w:r>
      <w:r w:rsidRPr="003B4F97">
        <w:rPr>
          <w:lang w:val="kk-KZ"/>
        </w:rPr>
        <w:t xml:space="preserve"> – </w:t>
      </w:r>
      <w:r w:rsidR="00957D3A">
        <w:rPr>
          <w:lang w:val="kk-KZ"/>
        </w:rPr>
        <w:t>жұмыс</w:t>
      </w:r>
      <w:r w:rsidR="005252FF" w:rsidRPr="005252FF">
        <w:rPr>
          <w:lang w:val="kk-KZ"/>
        </w:rPr>
        <w:t>керлердің экологиялық сана деңгейін арттыруға бағытталған техникалық және мотивациялық</w:t>
      </w:r>
      <w:r w:rsidR="005252FF">
        <w:rPr>
          <w:lang w:val="kk-KZ"/>
        </w:rPr>
        <w:t xml:space="preserve"> </w:t>
      </w:r>
      <w:r w:rsidR="005252FF" w:rsidRPr="005252FF">
        <w:rPr>
          <w:lang w:val="kk-KZ"/>
        </w:rPr>
        <w:t>білім беру іс-шараларын қамтитын кешенді тәсіл</w:t>
      </w:r>
      <w:r w:rsidRPr="003B4F97">
        <w:rPr>
          <w:lang w:val="kk-KZ"/>
        </w:rPr>
        <w:t>;</w:t>
      </w:r>
    </w:p>
    <w:p w:rsidR="0077282D" w:rsidRDefault="00074667" w:rsidP="00764AFF">
      <w:pPr>
        <w:pStyle w:val="a3"/>
        <w:tabs>
          <w:tab w:val="left" w:pos="567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6) </w:t>
      </w:r>
      <w:r w:rsidR="005252FF" w:rsidRPr="003B4F97">
        <w:rPr>
          <w:lang w:val="kk-KZ"/>
        </w:rPr>
        <w:t>«</w:t>
      </w:r>
      <w:r w:rsidR="00957D3A">
        <w:rPr>
          <w:lang w:val="kk-KZ"/>
        </w:rPr>
        <w:t>Ә</w:t>
      </w:r>
      <w:r w:rsidR="005252FF" w:rsidRPr="005252FF">
        <w:rPr>
          <w:lang w:val="kk-KZ"/>
        </w:rPr>
        <w:t xml:space="preserve">леуметтік жауапкершілік жөніндегі </w:t>
      </w:r>
      <w:r w:rsidR="005252FF">
        <w:rPr>
          <w:lang w:val="kk-KZ"/>
        </w:rPr>
        <w:t>н</w:t>
      </w:r>
      <w:r w:rsidR="005252FF" w:rsidRPr="005252FF">
        <w:rPr>
          <w:lang w:val="kk-KZ"/>
        </w:rPr>
        <w:t>ұсқаулық</w:t>
      </w:r>
      <w:r w:rsidR="005252FF" w:rsidRPr="003B4F97">
        <w:rPr>
          <w:lang w:val="kk-KZ"/>
        </w:rPr>
        <w:t>»</w:t>
      </w:r>
      <w:r w:rsidR="005252FF">
        <w:rPr>
          <w:lang w:val="kk-KZ"/>
        </w:rPr>
        <w:t xml:space="preserve"> </w:t>
      </w:r>
      <w:r w:rsidR="005252FF" w:rsidRPr="003B4F97">
        <w:rPr>
          <w:lang w:val="kk-KZ"/>
        </w:rPr>
        <w:t>ISO 26000:2010</w:t>
      </w:r>
      <w:r w:rsidR="005252FF">
        <w:rPr>
          <w:lang w:val="kk-KZ"/>
        </w:rPr>
        <w:t xml:space="preserve"> халықаралық стандарты</w:t>
      </w:r>
      <w:r w:rsidRPr="003B4F97">
        <w:rPr>
          <w:lang w:val="kk-KZ"/>
        </w:rPr>
        <w:t xml:space="preserve"> </w:t>
      </w:r>
      <w:r w:rsidR="008162EE" w:rsidRPr="003B4F97">
        <w:rPr>
          <w:lang w:val="kk-KZ"/>
        </w:rPr>
        <w:t xml:space="preserve"> </w:t>
      </w:r>
      <w:r w:rsidRPr="003B4F97">
        <w:rPr>
          <w:lang w:val="kk-KZ"/>
        </w:rPr>
        <w:t>–</w:t>
      </w:r>
      <w:r w:rsidR="008162EE" w:rsidRPr="003B4F97">
        <w:rPr>
          <w:lang w:val="kk-KZ"/>
        </w:rPr>
        <w:t xml:space="preserve"> </w:t>
      </w:r>
      <w:r w:rsidR="00D3061B" w:rsidRPr="00D3061B">
        <w:rPr>
          <w:lang w:val="kk-KZ"/>
        </w:rPr>
        <w:t xml:space="preserve">әлеуметтік жауапкершілік принциптерін, әлеуметтік жауапкершілікке қатысты негізгі тақырыптар мен мәселелерді және </w:t>
      </w:r>
      <w:r w:rsidR="0077282D" w:rsidRPr="0077282D">
        <w:rPr>
          <w:lang w:val="kk-KZ"/>
        </w:rPr>
        <w:t>ұйымның стратегияларына, жүйелеріне, тәжірибелері мен процестеріне әлеуметтік жауапты мінез-құлықты интеграциялау тәсілдері</w:t>
      </w:r>
      <w:r w:rsidR="0077282D">
        <w:rPr>
          <w:lang w:val="kk-KZ"/>
        </w:rPr>
        <w:t>;</w:t>
      </w:r>
    </w:p>
    <w:p w:rsidR="00074667" w:rsidRPr="003B4F97" w:rsidRDefault="00074667" w:rsidP="00764AFF">
      <w:pPr>
        <w:pStyle w:val="a3"/>
        <w:tabs>
          <w:tab w:val="left" w:pos="567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7) </w:t>
      </w:r>
      <w:r w:rsidR="0077282D" w:rsidRPr="0077282D">
        <w:rPr>
          <w:lang w:val="kk-KZ"/>
        </w:rPr>
        <w:t>A</w:t>
      </w:r>
      <w:r w:rsidR="0077282D">
        <w:rPr>
          <w:lang w:val="kk-KZ"/>
        </w:rPr>
        <w:t>А</w:t>
      </w:r>
      <w:r w:rsidR="0077282D" w:rsidRPr="0077282D">
        <w:rPr>
          <w:lang w:val="kk-KZ"/>
        </w:rPr>
        <w:t>1000 стандарттар сериясы</w:t>
      </w:r>
      <w:r w:rsidRPr="003B4F97">
        <w:rPr>
          <w:lang w:val="kk-KZ"/>
        </w:rPr>
        <w:t xml:space="preserve"> - </w:t>
      </w:r>
      <w:r w:rsidR="0077282D" w:rsidRPr="0077282D">
        <w:rPr>
          <w:lang w:val="kk-KZ"/>
        </w:rPr>
        <w:t>AccountAbility институты (Әлеуметтік және этикалық есептілік институты)</w:t>
      </w:r>
      <w:r w:rsidR="0077282D">
        <w:rPr>
          <w:lang w:val="kk-KZ"/>
        </w:rPr>
        <w:t xml:space="preserve"> </w:t>
      </w:r>
      <w:r w:rsidR="0077282D" w:rsidRPr="0077282D">
        <w:rPr>
          <w:lang w:val="kk-KZ"/>
        </w:rPr>
        <w:t>әзірлеген қаржылық емес есептілікті басқару және оның сапасын қамтамасыз ету құралдары мен стандарттарының жиынтығы</w:t>
      </w:r>
      <w:r w:rsidRPr="003B4F97">
        <w:rPr>
          <w:lang w:val="kk-KZ"/>
        </w:rPr>
        <w:t xml:space="preserve">. </w:t>
      </w:r>
      <w:r w:rsidR="0084000F" w:rsidRPr="003B4F97">
        <w:rPr>
          <w:lang w:val="kk-KZ"/>
        </w:rPr>
        <w:t>АА1000</w:t>
      </w:r>
      <w:r w:rsidR="0084000F">
        <w:rPr>
          <w:lang w:val="kk-KZ"/>
        </w:rPr>
        <w:t xml:space="preserve"> стандарттар сериясына кіреді</w:t>
      </w:r>
      <w:r w:rsidRPr="003B4F97">
        <w:rPr>
          <w:lang w:val="kk-KZ"/>
        </w:rPr>
        <w:t>:</w:t>
      </w:r>
    </w:p>
    <w:p w:rsidR="00074667" w:rsidRPr="003B4F97" w:rsidRDefault="00074667" w:rsidP="00764AFF">
      <w:pPr>
        <w:pStyle w:val="a3"/>
        <w:tabs>
          <w:tab w:val="left" w:pos="284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 Accountability АА1000 (</w:t>
      </w:r>
      <w:r w:rsidR="00A619F5" w:rsidRPr="003B4F97">
        <w:rPr>
          <w:lang w:val="kk-KZ"/>
        </w:rPr>
        <w:t>СТ РК АА 1000 AРS-2010</w:t>
      </w:r>
      <w:r w:rsidRPr="003B4F97">
        <w:rPr>
          <w:lang w:val="kk-KZ"/>
        </w:rPr>
        <w:t>)</w:t>
      </w:r>
      <w:r w:rsidR="00CF5AA9">
        <w:rPr>
          <w:lang w:val="kk-KZ"/>
        </w:rPr>
        <w:t xml:space="preserve"> принциптерінің стандарты</w:t>
      </w:r>
      <w:r w:rsidRPr="003B4F97">
        <w:rPr>
          <w:lang w:val="kk-KZ"/>
        </w:rPr>
        <w:t>;</w:t>
      </w:r>
    </w:p>
    <w:p w:rsidR="00074667" w:rsidRPr="003B4F97" w:rsidRDefault="00074667" w:rsidP="00764AFF">
      <w:pPr>
        <w:pStyle w:val="a3"/>
        <w:tabs>
          <w:tab w:val="left" w:pos="284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 АА1000 (</w:t>
      </w:r>
      <w:r w:rsidR="00A619F5" w:rsidRPr="003B4F97">
        <w:rPr>
          <w:lang w:val="kk-KZ"/>
        </w:rPr>
        <w:t>СТ РК АА 1000 AS-2010</w:t>
      </w:r>
      <w:r w:rsidRPr="003B4F97">
        <w:rPr>
          <w:lang w:val="kk-KZ"/>
        </w:rPr>
        <w:t>)</w:t>
      </w:r>
      <w:r w:rsidR="00CF5AA9">
        <w:rPr>
          <w:lang w:val="kk-KZ"/>
        </w:rPr>
        <w:t xml:space="preserve"> тексеру стандарты</w:t>
      </w:r>
      <w:r w:rsidRPr="003B4F97">
        <w:rPr>
          <w:lang w:val="kk-KZ"/>
        </w:rPr>
        <w:t>;</w:t>
      </w:r>
    </w:p>
    <w:p w:rsidR="00074667" w:rsidRPr="003B4F97" w:rsidRDefault="00074667" w:rsidP="00764AFF">
      <w:pPr>
        <w:pStyle w:val="a3"/>
        <w:tabs>
          <w:tab w:val="left" w:pos="284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 АА1000 (</w:t>
      </w:r>
      <w:r w:rsidR="00A619F5" w:rsidRPr="003B4F97">
        <w:rPr>
          <w:lang w:val="kk-KZ"/>
        </w:rPr>
        <w:t>СТ РК АА 1000 SES-2010</w:t>
      </w:r>
      <w:r w:rsidRPr="003B4F97">
        <w:rPr>
          <w:lang w:val="kk-KZ"/>
        </w:rPr>
        <w:t>)</w:t>
      </w:r>
      <w:r w:rsidR="00CF5AA9">
        <w:rPr>
          <w:lang w:val="kk-KZ"/>
        </w:rPr>
        <w:t xml:space="preserve"> мүдделі тараптармен өзара </w:t>
      </w:r>
      <w:r w:rsidR="00957D3A">
        <w:rPr>
          <w:lang w:val="kk-KZ"/>
        </w:rPr>
        <w:t>қимыл</w:t>
      </w:r>
      <w:r w:rsidR="00CF5AA9">
        <w:rPr>
          <w:lang w:val="kk-KZ"/>
        </w:rPr>
        <w:t xml:space="preserve"> стандарты</w:t>
      </w:r>
      <w:r w:rsidRPr="003B4F97">
        <w:rPr>
          <w:lang w:val="kk-KZ"/>
        </w:rPr>
        <w:t>;</w:t>
      </w:r>
    </w:p>
    <w:p w:rsidR="00074667" w:rsidRPr="00CF5AA9" w:rsidRDefault="00074667" w:rsidP="00CF5AA9">
      <w:pPr>
        <w:pStyle w:val="a3"/>
        <w:tabs>
          <w:tab w:val="left" w:pos="567"/>
        </w:tabs>
        <w:spacing w:line="321" w:lineRule="exact"/>
        <w:ind w:firstLine="567"/>
        <w:rPr>
          <w:i/>
          <w:color w:val="000000"/>
          <w:lang w:val="kk-KZ"/>
        </w:rPr>
      </w:pPr>
      <w:r w:rsidRPr="003B4F97">
        <w:rPr>
          <w:lang w:val="kk-KZ"/>
        </w:rPr>
        <w:t xml:space="preserve">8) </w:t>
      </w:r>
      <w:r w:rsidR="00CF5AA9">
        <w:rPr>
          <w:color w:val="000000"/>
          <w:lang w:val="kk-KZ"/>
        </w:rPr>
        <w:t>орнықты даму</w:t>
      </w:r>
      <w:r w:rsidRPr="003B4F97">
        <w:rPr>
          <w:i/>
          <w:color w:val="000000"/>
          <w:lang w:val="kk-KZ"/>
        </w:rPr>
        <w:t xml:space="preserve"> – </w:t>
      </w:r>
      <w:r w:rsidR="00CF5AA9" w:rsidRPr="00CF5AA9">
        <w:rPr>
          <w:color w:val="000000"/>
          <w:lang w:val="kk-KZ"/>
        </w:rPr>
        <w:t>бұл Қор өз қызметінің қоршаған ортаға, экономикаға, қоғамға әсерін басқаратын және мүдделі тараптардың мүдделерін ескере отырып шешім қабылдайтын даму</w:t>
      </w:r>
      <w:r w:rsidRPr="003B4F97">
        <w:rPr>
          <w:color w:val="000000"/>
          <w:lang w:val="kk-KZ"/>
        </w:rPr>
        <w:t xml:space="preserve">. </w:t>
      </w:r>
      <w:r w:rsidR="00CF5AA9">
        <w:rPr>
          <w:color w:val="000000"/>
          <w:lang w:val="kk-KZ"/>
        </w:rPr>
        <w:t>Орнықты</w:t>
      </w:r>
      <w:r w:rsidR="00CF5AA9" w:rsidRPr="00CF5AA9">
        <w:rPr>
          <w:color w:val="000000"/>
          <w:lang w:val="kk-KZ"/>
        </w:rPr>
        <w:t xml:space="preserve"> даму болашақ ұрпақтың қажеттіліктерін қанағаттандыру мүмкіндігінен айырмай, қазіргі ұрпақтың қажеттіліктерін қанағаттандыруы керек</w:t>
      </w:r>
      <w:r w:rsidRPr="003B4F97">
        <w:rPr>
          <w:color w:val="000000"/>
          <w:lang w:val="kk-KZ"/>
        </w:rPr>
        <w:t>;</w:t>
      </w:r>
    </w:p>
    <w:p w:rsidR="008C011D" w:rsidRDefault="0069650E" w:rsidP="00764AFF">
      <w:pPr>
        <w:pStyle w:val="a3"/>
        <w:tabs>
          <w:tab w:val="left" w:pos="567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9) </w:t>
      </w:r>
      <w:r w:rsidR="00F57C9B" w:rsidRPr="003B4F97">
        <w:rPr>
          <w:lang w:val="kk-KZ"/>
        </w:rPr>
        <w:t>ESG</w:t>
      </w:r>
      <w:r w:rsidR="008C011D">
        <w:rPr>
          <w:lang w:val="kk-KZ"/>
        </w:rPr>
        <w:t xml:space="preserve"> </w:t>
      </w:r>
      <w:r w:rsidR="00F57C9B" w:rsidRPr="003B4F97">
        <w:rPr>
          <w:lang w:val="kk-KZ"/>
        </w:rPr>
        <w:t>(Environmental, Social, Governance)</w:t>
      </w:r>
      <w:r w:rsidR="008C011D">
        <w:rPr>
          <w:lang w:val="kk-KZ"/>
        </w:rPr>
        <w:t xml:space="preserve"> факторлары</w:t>
      </w:r>
      <w:r w:rsidR="00F57C9B" w:rsidRPr="003B4F97">
        <w:rPr>
          <w:lang w:val="kk-KZ"/>
        </w:rPr>
        <w:t xml:space="preserve"> </w:t>
      </w:r>
      <w:r w:rsidRPr="003B4F97">
        <w:rPr>
          <w:lang w:val="kk-KZ"/>
        </w:rPr>
        <w:t xml:space="preserve">– </w:t>
      </w:r>
      <w:r w:rsidR="008C011D" w:rsidRPr="008C011D">
        <w:rPr>
          <w:lang w:val="kk-KZ"/>
        </w:rPr>
        <w:t xml:space="preserve">халықаралық қоғамдастық мойындаған стандарттарға негізделген экологиялық тиімділік және қоршаған ортаны қорғау, әлеуметтік бағдар және адал корпоративтік басқару </w:t>
      </w:r>
      <w:r w:rsidR="008C011D">
        <w:rPr>
          <w:lang w:val="kk-KZ"/>
        </w:rPr>
        <w:t>принциптерінің</w:t>
      </w:r>
      <w:r w:rsidR="008C011D" w:rsidRPr="008C011D">
        <w:rPr>
          <w:lang w:val="kk-KZ"/>
        </w:rPr>
        <w:t xml:space="preserve"> кешені</w:t>
      </w:r>
      <w:r w:rsidR="008C011D">
        <w:rPr>
          <w:lang w:val="kk-KZ"/>
        </w:rPr>
        <w:t>;</w:t>
      </w:r>
    </w:p>
    <w:p w:rsidR="005F37BF" w:rsidRPr="003B4F97" w:rsidRDefault="0069650E" w:rsidP="00764AFF">
      <w:pPr>
        <w:pStyle w:val="a3"/>
        <w:tabs>
          <w:tab w:val="left" w:pos="567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10) </w:t>
      </w:r>
      <w:r w:rsidR="00BB4D17">
        <w:rPr>
          <w:lang w:val="kk-KZ"/>
        </w:rPr>
        <w:t xml:space="preserve">БҰҰ-ның </w:t>
      </w:r>
      <w:r w:rsidR="000748F1">
        <w:rPr>
          <w:lang w:val="kk-KZ"/>
        </w:rPr>
        <w:t>орнықты даму мақсаттары</w:t>
      </w:r>
      <w:r w:rsidRPr="003B4F97">
        <w:rPr>
          <w:lang w:val="kk-KZ"/>
        </w:rPr>
        <w:t xml:space="preserve"> – </w:t>
      </w:r>
      <w:r w:rsidR="000748F1" w:rsidRPr="000748F1">
        <w:rPr>
          <w:lang w:val="kk-KZ"/>
        </w:rPr>
        <w:t xml:space="preserve">2030 жылға дейінгі кезеңге арналған </w:t>
      </w:r>
      <w:r w:rsidR="00D554AB">
        <w:rPr>
          <w:lang w:val="kk-KZ"/>
        </w:rPr>
        <w:t>о</w:t>
      </w:r>
      <w:r w:rsidR="000748F1" w:rsidRPr="000748F1">
        <w:rPr>
          <w:lang w:val="kk-KZ"/>
        </w:rPr>
        <w:t xml:space="preserve">рнықты даму саласындағы </w:t>
      </w:r>
      <w:r w:rsidR="00784ECF">
        <w:rPr>
          <w:lang w:val="kk-KZ"/>
        </w:rPr>
        <w:t>К</w:t>
      </w:r>
      <w:r w:rsidR="000748F1" w:rsidRPr="000748F1">
        <w:rPr>
          <w:lang w:val="kk-KZ"/>
        </w:rPr>
        <w:t>үн тәртібі шеңберінде</w:t>
      </w:r>
      <w:r w:rsidR="00784ECF">
        <w:rPr>
          <w:lang w:val="kk-KZ"/>
        </w:rPr>
        <w:t xml:space="preserve"> </w:t>
      </w:r>
      <w:r w:rsidR="00784ECF" w:rsidRPr="000748F1">
        <w:rPr>
          <w:lang w:val="kk-KZ"/>
        </w:rPr>
        <w:t>қабылданған</w:t>
      </w:r>
      <w:r w:rsidR="00784ECF">
        <w:rPr>
          <w:lang w:val="kk-KZ"/>
        </w:rPr>
        <w:t xml:space="preserve"> </w:t>
      </w:r>
      <w:r w:rsidR="00784ECF" w:rsidRPr="000748F1">
        <w:rPr>
          <w:lang w:val="kk-KZ"/>
        </w:rPr>
        <w:t>17 мақсат пен 169 міндет</w:t>
      </w:r>
      <w:r w:rsidR="000748F1" w:rsidRPr="000748F1">
        <w:rPr>
          <w:lang w:val="kk-KZ"/>
        </w:rPr>
        <w:t xml:space="preserve"> кедейлікті жоюға, планета ресурстарын сақтауға және барлығының әл-ауқатын қамтамасыз етуге бағытталған</w:t>
      </w:r>
      <w:r w:rsidR="005F37BF" w:rsidRPr="003B4F97">
        <w:rPr>
          <w:lang w:val="kk-KZ"/>
        </w:rPr>
        <w:t>;</w:t>
      </w:r>
    </w:p>
    <w:p w:rsidR="0069650E" w:rsidRPr="003B4F97" w:rsidRDefault="005F37BF" w:rsidP="00764AFF">
      <w:pPr>
        <w:pStyle w:val="a3"/>
        <w:tabs>
          <w:tab w:val="left" w:pos="567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11) </w:t>
      </w:r>
      <w:r w:rsidR="000748F1">
        <w:rPr>
          <w:lang w:val="kk-KZ"/>
        </w:rPr>
        <w:t>құрылымдық бөлімше</w:t>
      </w:r>
      <w:r w:rsidRPr="003B4F97">
        <w:rPr>
          <w:lang w:val="kk-KZ"/>
        </w:rPr>
        <w:t xml:space="preserve"> – </w:t>
      </w:r>
      <w:r w:rsidR="000748F1" w:rsidRPr="000748F1">
        <w:rPr>
          <w:lang w:val="kk-KZ"/>
        </w:rPr>
        <w:t>Қордың ұйымдық құрылымына кіретін және Қор қызметінің белгілі бір бағытына жауапты дербес бөлімше</w:t>
      </w:r>
      <w:r w:rsidR="0069650E" w:rsidRPr="003B4F97">
        <w:rPr>
          <w:lang w:val="kk-KZ"/>
        </w:rPr>
        <w:t>.</w:t>
      </w:r>
    </w:p>
    <w:p w:rsidR="00A43101" w:rsidRPr="003B4F97" w:rsidRDefault="00A43101" w:rsidP="00A43101">
      <w:pPr>
        <w:pStyle w:val="a3"/>
        <w:spacing w:line="321" w:lineRule="exact"/>
        <w:rPr>
          <w:lang w:val="kk-KZ"/>
        </w:rPr>
      </w:pPr>
    </w:p>
    <w:p w:rsidR="00A43101" w:rsidRDefault="00A43101" w:rsidP="00A43101">
      <w:pPr>
        <w:pStyle w:val="a3"/>
        <w:spacing w:line="321" w:lineRule="exact"/>
        <w:rPr>
          <w:lang w:val="kk-KZ"/>
        </w:rPr>
      </w:pPr>
    </w:p>
    <w:p w:rsidR="000748F1" w:rsidRDefault="000748F1" w:rsidP="00A43101">
      <w:pPr>
        <w:pStyle w:val="a3"/>
        <w:spacing w:line="321" w:lineRule="exact"/>
        <w:rPr>
          <w:lang w:val="kk-KZ"/>
        </w:rPr>
      </w:pPr>
    </w:p>
    <w:p w:rsidR="000748F1" w:rsidRDefault="000748F1" w:rsidP="00A43101">
      <w:pPr>
        <w:pStyle w:val="a3"/>
        <w:spacing w:line="321" w:lineRule="exact"/>
        <w:rPr>
          <w:lang w:val="kk-KZ"/>
        </w:rPr>
      </w:pPr>
    </w:p>
    <w:p w:rsidR="000748F1" w:rsidRPr="003B4F97" w:rsidRDefault="000748F1" w:rsidP="00A43101">
      <w:pPr>
        <w:pStyle w:val="a3"/>
        <w:spacing w:line="321" w:lineRule="exact"/>
        <w:rPr>
          <w:lang w:val="kk-KZ"/>
        </w:rPr>
      </w:pPr>
    </w:p>
    <w:p w:rsidR="00A43101" w:rsidRPr="003B4F97" w:rsidRDefault="00640D27" w:rsidP="00BE0A6C">
      <w:pPr>
        <w:pStyle w:val="a3"/>
        <w:numPr>
          <w:ilvl w:val="1"/>
          <w:numId w:val="5"/>
        </w:numPr>
        <w:spacing w:line="321" w:lineRule="exact"/>
        <w:jc w:val="center"/>
        <w:rPr>
          <w:b/>
          <w:lang w:val="kk-KZ"/>
        </w:rPr>
      </w:pPr>
      <w:r w:rsidRPr="003B4F97">
        <w:rPr>
          <w:b/>
          <w:lang w:val="kk-KZ"/>
        </w:rPr>
        <w:lastRenderedPageBreak/>
        <w:t xml:space="preserve">. </w:t>
      </w:r>
      <w:r w:rsidR="000748F1" w:rsidRPr="000748F1">
        <w:rPr>
          <w:b/>
          <w:lang w:val="kk-KZ"/>
        </w:rPr>
        <w:t>Орнықты даму саласында Қордың мақсаттары мен міндеттері</w:t>
      </w:r>
    </w:p>
    <w:p w:rsidR="00A43101" w:rsidRPr="003B4F97" w:rsidRDefault="00A43101" w:rsidP="00A43101">
      <w:pPr>
        <w:pStyle w:val="a3"/>
        <w:spacing w:line="321" w:lineRule="exact"/>
        <w:rPr>
          <w:lang w:val="kk-KZ"/>
        </w:rPr>
      </w:pPr>
    </w:p>
    <w:p w:rsidR="00D013FB" w:rsidRPr="003B4F97" w:rsidRDefault="00BE0A6C" w:rsidP="000748F1">
      <w:pPr>
        <w:pStyle w:val="a3"/>
        <w:tabs>
          <w:tab w:val="left" w:pos="284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9. </w:t>
      </w:r>
      <w:r w:rsidR="000748F1" w:rsidRPr="000748F1">
        <w:rPr>
          <w:lang w:val="kk-KZ"/>
        </w:rPr>
        <w:t>Қор өзінің экономикаға, экологияға және қоғамға ықпалының маңыздылығын түсінеді, ұзақ мерзімді құнның өсуіне ұмтыла отырып, мүдделі тараптардың мүдделерінің теңгерімін сақтай отырып, ұзақ мерзімді кезеңде өзінің тұрақты дамуын қамтамасыз етеді</w:t>
      </w:r>
      <w:r w:rsidR="00D013FB" w:rsidRPr="003B4F97">
        <w:rPr>
          <w:lang w:val="kk-KZ"/>
        </w:rPr>
        <w:t xml:space="preserve">. </w:t>
      </w:r>
      <w:r w:rsidR="000748F1" w:rsidRPr="000748F1">
        <w:rPr>
          <w:lang w:val="kk-KZ"/>
        </w:rPr>
        <w:t xml:space="preserve">Мүдделі тараптармен жауапты, ойластырылған және ұтымды өзара </w:t>
      </w:r>
      <w:r w:rsidR="00957D3A">
        <w:rPr>
          <w:lang w:val="kk-KZ"/>
        </w:rPr>
        <w:t>іс-қимыл</w:t>
      </w:r>
      <w:r w:rsidR="000748F1" w:rsidRPr="000748F1">
        <w:rPr>
          <w:lang w:val="kk-KZ"/>
        </w:rPr>
        <w:t xml:space="preserve"> тәсілі Қордың тұрақты дамуына ықпал ететін болады</w:t>
      </w:r>
      <w:r w:rsidR="00D013FB" w:rsidRPr="003B4F97">
        <w:rPr>
          <w:lang w:val="kk-KZ"/>
        </w:rPr>
        <w:t>.</w:t>
      </w:r>
    </w:p>
    <w:p w:rsidR="00D013FB" w:rsidRPr="003B4F97" w:rsidRDefault="00BE0A6C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10. </w:t>
      </w:r>
      <w:r w:rsidR="000748F1">
        <w:rPr>
          <w:lang w:val="kk-KZ"/>
        </w:rPr>
        <w:t>Қордағы орнықты даму</w:t>
      </w:r>
      <w:r w:rsidR="00D013FB" w:rsidRPr="003B4F97">
        <w:rPr>
          <w:lang w:val="kk-KZ"/>
        </w:rPr>
        <w:t xml:space="preserve"> </w:t>
      </w:r>
      <w:r w:rsidR="000748F1" w:rsidRPr="000748F1">
        <w:rPr>
          <w:lang w:val="kk-KZ"/>
        </w:rPr>
        <w:t>үш компоненттен тұрады</w:t>
      </w:r>
      <w:r w:rsidR="00D013FB" w:rsidRPr="003B4F97">
        <w:rPr>
          <w:lang w:val="kk-KZ"/>
        </w:rPr>
        <w:t>: экологи</w:t>
      </w:r>
      <w:r w:rsidR="000748F1">
        <w:rPr>
          <w:lang w:val="kk-KZ"/>
        </w:rPr>
        <w:t>ялық</w:t>
      </w:r>
      <w:r w:rsidR="00D013FB" w:rsidRPr="003B4F97">
        <w:rPr>
          <w:lang w:val="kk-KZ"/>
        </w:rPr>
        <w:t xml:space="preserve"> (Environmental), </w:t>
      </w:r>
      <w:r w:rsidR="000748F1">
        <w:rPr>
          <w:lang w:val="kk-KZ"/>
        </w:rPr>
        <w:t>әлеуметтік</w:t>
      </w:r>
      <w:r w:rsidR="00D013FB" w:rsidRPr="003B4F97">
        <w:rPr>
          <w:lang w:val="kk-KZ"/>
        </w:rPr>
        <w:t xml:space="preserve"> (Social) </w:t>
      </w:r>
      <w:r w:rsidR="000748F1">
        <w:rPr>
          <w:lang w:val="kk-KZ"/>
        </w:rPr>
        <w:t xml:space="preserve">және </w:t>
      </w:r>
      <w:r w:rsidR="00D013FB" w:rsidRPr="003B4F97">
        <w:rPr>
          <w:lang w:val="kk-KZ"/>
        </w:rPr>
        <w:t>экономи</w:t>
      </w:r>
      <w:r w:rsidR="000748F1">
        <w:rPr>
          <w:lang w:val="kk-KZ"/>
        </w:rPr>
        <w:t>калық</w:t>
      </w:r>
      <w:r w:rsidR="00D013FB" w:rsidRPr="003B4F97">
        <w:rPr>
          <w:lang w:val="kk-KZ"/>
        </w:rPr>
        <w:t xml:space="preserve"> (Governance)</w:t>
      </w:r>
      <w:r w:rsidR="00E655B9" w:rsidRPr="003B4F97">
        <w:rPr>
          <w:lang w:val="kk-KZ"/>
        </w:rPr>
        <w:t>: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1) </w:t>
      </w:r>
      <w:r w:rsidR="000748F1" w:rsidRPr="000748F1">
        <w:rPr>
          <w:lang w:val="kk-KZ"/>
        </w:rPr>
        <w:t>Экологиялық компонент биологиялық және физикалық табиғи жүйелерге әсерін барынша азайтуды қамтамасыз етеді</w:t>
      </w:r>
      <w:r w:rsidR="00D013FB" w:rsidRPr="003B4F97">
        <w:rPr>
          <w:lang w:val="kk-KZ"/>
        </w:rPr>
        <w:t>:</w:t>
      </w:r>
    </w:p>
    <w:p w:rsidR="00D013FB" w:rsidRPr="003B4F97" w:rsidRDefault="00966ADB" w:rsidP="00764AFF">
      <w:pPr>
        <w:pStyle w:val="a3"/>
        <w:tabs>
          <w:tab w:val="left" w:pos="0"/>
          <w:tab w:val="left" w:pos="142"/>
        </w:tabs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>экологиялық менеджмент жүйесін жетілдіруді қамтамасыз ету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>экологиялық тәуекелдерді жүйелі бағалау</w:t>
      </w:r>
      <w:r w:rsidR="00D013FB" w:rsidRPr="003B4F97">
        <w:rPr>
          <w:lang w:val="kk-KZ"/>
        </w:rPr>
        <w:t xml:space="preserve">, </w:t>
      </w:r>
      <w:r w:rsidR="006B4443" w:rsidRPr="006B4443">
        <w:rPr>
          <w:lang w:val="kk-KZ"/>
        </w:rPr>
        <w:t>қоршаған ортаға жағымсыз әсер ету тәуекелдерін азайту және алдын алу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>көміртегі ізін азайту мақсаттарына қол жеткізуді қамтамасыз ету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>қызметтің негізгі және қосалқы процестерінің энергетикалық тиімділігін арттыруды қамтамасыз ету</w:t>
      </w:r>
      <w:r w:rsidR="006B4443">
        <w:rPr>
          <w:lang w:val="kk-KZ"/>
        </w:rPr>
        <w:t xml:space="preserve"> және</w:t>
      </w:r>
      <w:r w:rsidR="00D013FB" w:rsidRPr="003B4F97">
        <w:rPr>
          <w:lang w:val="kk-KZ"/>
        </w:rPr>
        <w:t xml:space="preserve"> </w:t>
      </w:r>
      <w:r w:rsidR="006B4443" w:rsidRPr="006B4443">
        <w:rPr>
          <w:lang w:val="kk-KZ"/>
        </w:rPr>
        <w:t>энергетикалық менеджмент жүйесін жетілдіру</w:t>
      </w:r>
      <w:r w:rsidR="00D013FB" w:rsidRPr="003B4F97">
        <w:rPr>
          <w:lang w:val="kk-KZ"/>
        </w:rPr>
        <w:t>;</w:t>
      </w:r>
    </w:p>
    <w:p w:rsidR="00966AD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 xml:space="preserve">экологиялық, энергия </w:t>
      </w:r>
      <w:r w:rsidR="006B4443">
        <w:rPr>
          <w:lang w:val="kk-KZ"/>
        </w:rPr>
        <w:t>және материал</w:t>
      </w:r>
      <w:r w:rsidR="006B4443" w:rsidRPr="006B4443">
        <w:rPr>
          <w:lang w:val="kk-KZ"/>
        </w:rPr>
        <w:t xml:space="preserve"> үнемдеу технологияларын қолдануды қамтамасыз ету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>шектеулі ресурстарды оңтайлы пайдалануды қамтамасыз ету</w:t>
      </w:r>
      <w:r w:rsidR="00D013FB" w:rsidRPr="003B4F97">
        <w:rPr>
          <w:lang w:val="kk-KZ"/>
        </w:rPr>
        <w:t xml:space="preserve">; 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>қалдықтарды азайтуды, қайта өңдеуді және жоюды қамтамасыз ету</w:t>
      </w:r>
      <w:r w:rsidR="00D013FB" w:rsidRPr="003B4F97">
        <w:rPr>
          <w:lang w:val="kk-KZ"/>
        </w:rPr>
        <w:t xml:space="preserve">, </w:t>
      </w:r>
      <w:r w:rsidR="006B4443">
        <w:rPr>
          <w:lang w:val="kk-KZ"/>
        </w:rPr>
        <w:t xml:space="preserve">және </w:t>
      </w:r>
      <w:r w:rsidR="00D013FB" w:rsidRPr="003B4F97">
        <w:rPr>
          <w:lang w:val="kk-KZ"/>
        </w:rPr>
        <w:t xml:space="preserve"> </w:t>
      </w:r>
      <w:r w:rsidR="006B4443" w:rsidRPr="006B4443">
        <w:rPr>
          <w:lang w:val="kk-KZ"/>
        </w:rPr>
        <w:t>өзге де тиісті қызмет</w:t>
      </w:r>
      <w:r w:rsidR="006B4443">
        <w:rPr>
          <w:lang w:val="kk-KZ"/>
        </w:rPr>
        <w:t>тер</w:t>
      </w:r>
      <w:r w:rsidR="00F07A4A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 xml:space="preserve">2) </w:t>
      </w:r>
      <w:r w:rsidR="006B4443" w:rsidRPr="006B4443">
        <w:rPr>
          <w:lang w:val="kk-KZ"/>
        </w:rPr>
        <w:t>Әлеуметтік компонент әлеуметтік жауапкершілік принциптеріне бағытталған</w:t>
      </w:r>
      <w:r w:rsidR="00D013FB" w:rsidRPr="003B4F97">
        <w:rPr>
          <w:lang w:val="kk-KZ"/>
        </w:rPr>
        <w:t>: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6B4443" w:rsidRPr="006B4443">
        <w:rPr>
          <w:lang w:val="kk-KZ"/>
        </w:rPr>
        <w:t>адам құқықтарының мүлтіксіз сақталуын және этика саласындағы жоғары халықаралық стандарттарға сәйкестігін қамтамасыз ету</w:t>
      </w:r>
      <w:r w:rsidR="00D013FB" w:rsidRPr="003B4F97">
        <w:rPr>
          <w:lang w:val="kk-KZ"/>
        </w:rPr>
        <w:t>;</w:t>
      </w:r>
    </w:p>
    <w:p w:rsidR="00D013FB" w:rsidRPr="003B4F97" w:rsidRDefault="00966ADB" w:rsidP="000F7B45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F7B45" w:rsidRPr="000F7B45">
        <w:rPr>
          <w:lang w:val="kk-KZ"/>
        </w:rPr>
        <w:t>еңбек заңнамасының талаптарын қатаң сақтауды қамтамасыз ету</w:t>
      </w:r>
      <w:r w:rsidR="000F7B45">
        <w:rPr>
          <w:lang w:val="kk-KZ"/>
        </w:rPr>
        <w:t xml:space="preserve">, </w:t>
      </w:r>
      <w:r w:rsidR="000F7B45" w:rsidRPr="000F7B45">
        <w:rPr>
          <w:lang w:val="kk-KZ"/>
        </w:rPr>
        <w:t>оның ішінде кемсітушіліктің кез келген түріне, балалар мен мәжбүрлі еңбекті пайдалануға, корпоративтік жанжалдарға және мүдделер қақтығысының туындауына жол бермеу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F7B45" w:rsidRPr="000F7B45">
        <w:rPr>
          <w:lang w:val="kk-KZ"/>
        </w:rPr>
        <w:t>әлеуметтік тұрақтылықты қамтамасыз ету және еңбек ұжымдарында сенімгерлік ішкі корпоративтік қатынастар құру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F7B45" w:rsidRPr="000F7B45">
        <w:rPr>
          <w:lang w:val="kk-KZ"/>
        </w:rPr>
        <w:t>жұмыс орындарын құруды қамтамасыз ету</w:t>
      </w:r>
      <w:r w:rsidR="00D013FB" w:rsidRPr="003B4F97">
        <w:rPr>
          <w:lang w:val="kk-KZ"/>
        </w:rPr>
        <w:t xml:space="preserve">, </w:t>
      </w:r>
      <w:r w:rsidR="000F7B45" w:rsidRPr="000F7B45">
        <w:rPr>
          <w:lang w:val="kk-KZ"/>
        </w:rPr>
        <w:t xml:space="preserve">гендерлік айырмашылықтарға қарамастан </w:t>
      </w:r>
      <w:r w:rsidR="00297A00">
        <w:rPr>
          <w:lang w:val="kk-KZ"/>
        </w:rPr>
        <w:t>жұмыскерлерге</w:t>
      </w:r>
      <w:r w:rsidR="000F7B45" w:rsidRPr="000F7B45">
        <w:rPr>
          <w:lang w:val="kk-KZ"/>
        </w:rPr>
        <w:t xml:space="preserve"> әділ және лайықты еңбекақы төлеу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F7B45" w:rsidRPr="000F7B45">
        <w:rPr>
          <w:lang w:val="kk-KZ"/>
        </w:rPr>
        <w:t xml:space="preserve">қауіпсіз еңбек жағдайларының жоғары деңгейін қамтамасыз ету және </w:t>
      </w:r>
      <w:r w:rsidR="00297A00">
        <w:rPr>
          <w:lang w:val="kk-KZ"/>
        </w:rPr>
        <w:t>жұмыскерлердің</w:t>
      </w:r>
      <w:r w:rsidR="000F7B45" w:rsidRPr="000F7B45">
        <w:rPr>
          <w:lang w:val="kk-KZ"/>
        </w:rPr>
        <w:t xml:space="preserve"> денсаулығын сақтау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F7B45" w:rsidRPr="000F7B45">
        <w:rPr>
          <w:lang w:val="kk-KZ"/>
        </w:rPr>
        <w:t>шағымдар мен ұсыныстар берудің тиімді тетіктерінің болуын қамтамасыз ету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F7B45" w:rsidRPr="000F7B45">
        <w:rPr>
          <w:lang w:val="kk-KZ"/>
        </w:rPr>
        <w:t>персоналдың жеке дамуын қамтамасыз ету</w:t>
      </w:r>
      <w:r w:rsidR="00D013FB" w:rsidRPr="003B4F97">
        <w:rPr>
          <w:lang w:val="kk-KZ"/>
        </w:rPr>
        <w:t xml:space="preserve">, </w:t>
      </w:r>
      <w:r w:rsidR="000F7B45" w:rsidRPr="000F7B45">
        <w:rPr>
          <w:lang w:val="kk-KZ"/>
        </w:rPr>
        <w:t>персоналға арналған әлеуметтік бағдарламаларды іске асыру</w:t>
      </w:r>
      <w:r w:rsidR="00D013FB" w:rsidRPr="003B4F97">
        <w:rPr>
          <w:lang w:val="kk-KZ"/>
        </w:rPr>
        <w:t xml:space="preserve">, </w:t>
      </w:r>
      <w:r w:rsidR="000F7B45" w:rsidRPr="000F7B45">
        <w:rPr>
          <w:lang w:val="kk-KZ"/>
        </w:rPr>
        <w:t>қайырымдылық</w:t>
      </w:r>
      <w:r w:rsidR="00D013FB" w:rsidRPr="003B4F97">
        <w:rPr>
          <w:lang w:val="kk-KZ"/>
        </w:rPr>
        <w:t xml:space="preserve">, </w:t>
      </w:r>
      <w:r w:rsidR="0002441A" w:rsidRPr="0002441A">
        <w:rPr>
          <w:lang w:val="kk-KZ"/>
        </w:rPr>
        <w:t>экологиялық және білім беру акцияларын өткізу және өзге де тиісті қызмет</w:t>
      </w:r>
      <w:r w:rsidR="00297A00">
        <w:rPr>
          <w:lang w:val="kk-KZ"/>
        </w:rPr>
        <w:t>тер</w:t>
      </w:r>
      <w:r w:rsidR="00F07A4A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t xml:space="preserve">3) </w:t>
      </w:r>
      <w:r w:rsidR="0002441A" w:rsidRPr="0002441A">
        <w:rPr>
          <w:lang w:val="kk-KZ"/>
        </w:rPr>
        <w:t xml:space="preserve">Экономикалық компонент Қордың қызметін </w:t>
      </w:r>
      <w:r w:rsidR="0002441A">
        <w:rPr>
          <w:lang w:val="kk-KZ"/>
        </w:rPr>
        <w:t>төменгі</w:t>
      </w:r>
      <w:r w:rsidR="0002441A" w:rsidRPr="0002441A">
        <w:rPr>
          <w:lang w:val="kk-KZ"/>
        </w:rPr>
        <w:t xml:space="preserve"> тармақтар арқылы ұзақ мерзімді құнның өсуіне бағыттайды</w:t>
      </w:r>
      <w:r w:rsidR="00D013FB" w:rsidRPr="003B4F97">
        <w:rPr>
          <w:lang w:val="kk-KZ"/>
        </w:rPr>
        <w:t>:</w:t>
      </w:r>
    </w:p>
    <w:p w:rsidR="00D013FB" w:rsidRPr="003B4F97" w:rsidRDefault="00966ADB" w:rsidP="00764AFF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2441A" w:rsidRPr="0002441A">
        <w:rPr>
          <w:lang w:val="kk-KZ"/>
        </w:rPr>
        <w:t>Жалғыз акционердің мүдделерін қамтамасыз ету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lastRenderedPageBreak/>
        <w:t>-</w:t>
      </w:r>
      <w:r w:rsidRPr="003B4F97">
        <w:rPr>
          <w:lang w:val="kk-KZ"/>
        </w:rPr>
        <w:tab/>
      </w:r>
      <w:r w:rsidR="0002441A" w:rsidRPr="0002441A">
        <w:rPr>
          <w:lang w:val="kk-KZ"/>
        </w:rPr>
        <w:t xml:space="preserve">Қордың қаржылық және операциялық көрсеткіштеріне қол жеткізу </w:t>
      </w:r>
      <w:r w:rsidR="0002441A">
        <w:rPr>
          <w:lang w:val="kk-KZ"/>
        </w:rPr>
        <w:t>орнықты</w:t>
      </w:r>
      <w:r w:rsidR="0002441A" w:rsidRPr="0002441A">
        <w:rPr>
          <w:lang w:val="kk-KZ"/>
        </w:rPr>
        <w:t xml:space="preserve"> даму </w:t>
      </w:r>
      <w:r w:rsidR="0002441A">
        <w:rPr>
          <w:lang w:val="kk-KZ"/>
        </w:rPr>
        <w:t>принциптеріне</w:t>
      </w:r>
      <w:r w:rsidR="0002441A" w:rsidRPr="0002441A">
        <w:rPr>
          <w:lang w:val="kk-KZ"/>
        </w:rPr>
        <w:t xml:space="preserve"> қайшы келмейді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2441A">
        <w:rPr>
          <w:lang w:val="kk-KZ"/>
        </w:rPr>
        <w:t>Қ</w:t>
      </w:r>
      <w:r w:rsidR="0002441A" w:rsidRPr="0002441A">
        <w:rPr>
          <w:lang w:val="kk-KZ"/>
        </w:rPr>
        <w:t xml:space="preserve">орда жоспарлау </w:t>
      </w:r>
      <w:r w:rsidR="0002441A">
        <w:rPr>
          <w:lang w:val="kk-KZ"/>
        </w:rPr>
        <w:t>орнықты</w:t>
      </w:r>
      <w:r w:rsidR="0002441A" w:rsidRPr="0002441A">
        <w:rPr>
          <w:lang w:val="kk-KZ"/>
        </w:rPr>
        <w:t xml:space="preserve"> даму </w:t>
      </w:r>
      <w:r w:rsidR="0002441A">
        <w:rPr>
          <w:lang w:val="kk-KZ"/>
        </w:rPr>
        <w:t>принциптерін</w:t>
      </w:r>
      <w:r w:rsidR="0002441A" w:rsidRPr="0002441A">
        <w:rPr>
          <w:lang w:val="kk-KZ"/>
        </w:rPr>
        <w:t xml:space="preserve"> ескере отырып жүргізіледі</w:t>
      </w:r>
      <w:r w:rsidR="00D013FB" w:rsidRPr="003B4F97">
        <w:rPr>
          <w:lang w:val="kk-KZ"/>
        </w:rPr>
        <w:t>;</w:t>
      </w:r>
    </w:p>
    <w:p w:rsidR="00D013FB" w:rsidRPr="003B4F97" w:rsidRDefault="00966ADB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>-</w:t>
      </w:r>
      <w:r w:rsidRPr="003B4F97">
        <w:rPr>
          <w:sz w:val="28"/>
          <w:lang w:val="kk-KZ"/>
        </w:rPr>
        <w:tab/>
      </w:r>
      <w:r w:rsidR="00220A27" w:rsidRPr="00220A27">
        <w:rPr>
          <w:sz w:val="28"/>
          <w:lang w:val="kk-KZ"/>
        </w:rPr>
        <w:t xml:space="preserve">қызмет процестерінің тиімділігін арттыруды қамтамасыз </w:t>
      </w:r>
      <w:r w:rsidR="00297A00">
        <w:rPr>
          <w:sz w:val="28"/>
          <w:lang w:val="kk-KZ"/>
        </w:rPr>
        <w:t>етеді</w:t>
      </w:r>
      <w:r w:rsidR="00D013FB" w:rsidRPr="003B4F97">
        <w:rPr>
          <w:sz w:val="28"/>
          <w:lang w:val="kk-KZ"/>
        </w:rPr>
        <w:t>;</w:t>
      </w:r>
    </w:p>
    <w:p w:rsidR="00D013FB" w:rsidRPr="003B4F97" w:rsidRDefault="00966ADB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>-</w:t>
      </w:r>
      <w:r w:rsidRPr="003B4F97">
        <w:rPr>
          <w:sz w:val="28"/>
          <w:lang w:val="kk-KZ"/>
        </w:rPr>
        <w:tab/>
      </w:r>
      <w:r w:rsidR="00220A27" w:rsidRPr="00220A27">
        <w:rPr>
          <w:sz w:val="28"/>
          <w:lang w:val="kk-KZ"/>
        </w:rPr>
        <w:t>активтердің қалыптасқан портфелін тиімді пайдалануды қамтамасыз ету және өзінің инвестициялық қызметі есебінен Қордың құндылығын одан әрі арттыру</w:t>
      </w:r>
      <w:r w:rsidR="00D013FB" w:rsidRPr="003B4F97">
        <w:rPr>
          <w:sz w:val="28"/>
          <w:lang w:val="kk-KZ"/>
        </w:rPr>
        <w:t>;</w:t>
      </w:r>
    </w:p>
    <w:p w:rsidR="00966ADB" w:rsidRPr="003B4F97" w:rsidRDefault="00966ADB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>-</w:t>
      </w:r>
      <w:r w:rsidRPr="003B4F97">
        <w:rPr>
          <w:sz w:val="28"/>
          <w:lang w:val="kk-KZ"/>
        </w:rPr>
        <w:tab/>
      </w:r>
      <w:r w:rsidR="00220A27" w:rsidRPr="00220A27">
        <w:rPr>
          <w:sz w:val="28"/>
          <w:lang w:val="kk-KZ"/>
        </w:rPr>
        <w:t xml:space="preserve">ESG </w:t>
      </w:r>
      <w:r w:rsidR="00220A27">
        <w:rPr>
          <w:sz w:val="28"/>
          <w:lang w:val="kk-KZ"/>
        </w:rPr>
        <w:t>принциптеріне</w:t>
      </w:r>
      <w:r w:rsidR="00220A27" w:rsidRPr="00220A27">
        <w:rPr>
          <w:sz w:val="28"/>
          <w:lang w:val="kk-KZ"/>
        </w:rPr>
        <w:t xml:space="preserve"> сәйкес </w:t>
      </w:r>
      <w:r w:rsidR="00220A27">
        <w:rPr>
          <w:sz w:val="28"/>
          <w:lang w:val="kk-KZ"/>
        </w:rPr>
        <w:t>орнықты</w:t>
      </w:r>
      <w:r w:rsidR="00220A27" w:rsidRPr="00220A27">
        <w:rPr>
          <w:sz w:val="28"/>
          <w:lang w:val="kk-KZ"/>
        </w:rPr>
        <w:t xml:space="preserve"> сатып алуды қамтамасыз ету</w:t>
      </w:r>
      <w:r w:rsidR="00D013FB" w:rsidRPr="003B4F97">
        <w:rPr>
          <w:sz w:val="28"/>
          <w:lang w:val="kk-KZ"/>
        </w:rPr>
        <w:t xml:space="preserve">; </w:t>
      </w:r>
    </w:p>
    <w:p w:rsidR="00D013FB" w:rsidRPr="003B4F97" w:rsidRDefault="00966ADB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>-</w:t>
      </w:r>
      <w:r w:rsidRPr="003B4F97">
        <w:rPr>
          <w:sz w:val="28"/>
          <w:lang w:val="kk-KZ"/>
        </w:rPr>
        <w:tab/>
      </w:r>
      <w:r w:rsidR="00220A27">
        <w:rPr>
          <w:sz w:val="28"/>
          <w:lang w:val="kk-KZ"/>
        </w:rPr>
        <w:t>Қ</w:t>
      </w:r>
      <w:r w:rsidR="00220A27" w:rsidRPr="00220A27">
        <w:rPr>
          <w:sz w:val="28"/>
          <w:lang w:val="kk-KZ"/>
        </w:rPr>
        <w:t>орда сыбайлас жемқорлық пен алаяқтыққа жол бермеуді қамтамасыз ету</w:t>
      </w:r>
      <w:r w:rsidR="00D013FB" w:rsidRPr="003B4F97">
        <w:rPr>
          <w:sz w:val="28"/>
          <w:lang w:val="kk-KZ"/>
        </w:rPr>
        <w:t>;</w:t>
      </w:r>
    </w:p>
    <w:p w:rsidR="00D013FB" w:rsidRPr="003B4F97" w:rsidRDefault="00966ADB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>-</w:t>
      </w:r>
      <w:r w:rsidRPr="003B4F97">
        <w:rPr>
          <w:sz w:val="28"/>
          <w:lang w:val="kk-KZ"/>
        </w:rPr>
        <w:tab/>
      </w:r>
      <w:r w:rsidR="00220A27" w:rsidRPr="00220A27">
        <w:rPr>
          <w:sz w:val="28"/>
          <w:lang w:val="kk-KZ"/>
        </w:rPr>
        <w:t>орнықты даму саласындағы тәуекелдердің әсерін анықтауды және азайтуды қамтамасыз ету</w:t>
      </w:r>
      <w:r w:rsidR="00D013FB" w:rsidRPr="003B4F97">
        <w:rPr>
          <w:sz w:val="28"/>
          <w:lang w:val="kk-KZ"/>
        </w:rPr>
        <w:t>;</w:t>
      </w:r>
    </w:p>
    <w:p w:rsidR="00D013FB" w:rsidRPr="003B4F97" w:rsidRDefault="00966ADB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>-</w:t>
      </w:r>
      <w:r w:rsidRPr="003B4F97">
        <w:rPr>
          <w:sz w:val="28"/>
          <w:lang w:val="kk-KZ"/>
        </w:rPr>
        <w:tab/>
      </w:r>
      <w:r w:rsidR="00220A27" w:rsidRPr="00220A27">
        <w:rPr>
          <w:sz w:val="28"/>
          <w:lang w:val="kk-KZ"/>
        </w:rPr>
        <w:t>Қордың қаржылық және қаржылық емес есептілігінің ашықтығын қамтамасыз ету және есептілікті мүдделі тараптарға ашық қолжетімділікте орналастыру</w:t>
      </w:r>
      <w:r w:rsidR="00D013FB" w:rsidRPr="003B4F97">
        <w:rPr>
          <w:sz w:val="28"/>
          <w:lang w:val="kk-KZ"/>
        </w:rPr>
        <w:t>.</w:t>
      </w:r>
    </w:p>
    <w:p w:rsidR="00CF66CF" w:rsidRPr="003B4F97" w:rsidRDefault="00BE0A6C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 xml:space="preserve">11. </w:t>
      </w:r>
      <w:r w:rsidR="00220A27" w:rsidRPr="00220A27">
        <w:rPr>
          <w:sz w:val="28"/>
          <w:lang w:val="kk-KZ"/>
        </w:rPr>
        <w:t>Қордың орнықты даму саласындағы міндеттері</w:t>
      </w:r>
      <w:r w:rsidR="00CF66CF" w:rsidRPr="003B4F97">
        <w:rPr>
          <w:sz w:val="28"/>
          <w:lang w:val="kk-KZ"/>
        </w:rPr>
        <w:t>:</w:t>
      </w:r>
    </w:p>
    <w:p w:rsidR="00764AFF" w:rsidRPr="003B4F97" w:rsidRDefault="00ED2D30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 xml:space="preserve">1) </w:t>
      </w:r>
      <w:r w:rsidR="00220A27" w:rsidRPr="00220A27">
        <w:rPr>
          <w:sz w:val="28"/>
          <w:lang w:val="kk-KZ"/>
        </w:rPr>
        <w:t>Қор</w:t>
      </w:r>
      <w:r w:rsidR="00297A00">
        <w:rPr>
          <w:sz w:val="28"/>
          <w:lang w:val="kk-KZ"/>
        </w:rPr>
        <w:t>дың</w:t>
      </w:r>
      <w:r w:rsidR="00220A27" w:rsidRPr="00220A27">
        <w:rPr>
          <w:sz w:val="28"/>
          <w:lang w:val="kk-KZ"/>
        </w:rPr>
        <w:t xml:space="preserve"> қызметін</w:t>
      </w:r>
      <w:r w:rsidR="00297A00">
        <w:rPr>
          <w:sz w:val="28"/>
          <w:lang w:val="kk-KZ"/>
        </w:rPr>
        <w:t>д</w:t>
      </w:r>
      <w:r w:rsidR="00220A27" w:rsidRPr="00220A27">
        <w:rPr>
          <w:sz w:val="28"/>
          <w:lang w:val="kk-KZ"/>
        </w:rPr>
        <w:t xml:space="preserve">е орнықты даму </w:t>
      </w:r>
      <w:r w:rsidR="00220A27">
        <w:rPr>
          <w:sz w:val="28"/>
          <w:lang w:val="kk-KZ"/>
        </w:rPr>
        <w:t>принциптерін</w:t>
      </w:r>
      <w:r w:rsidR="00220A27" w:rsidRPr="00220A27">
        <w:rPr>
          <w:sz w:val="28"/>
          <w:lang w:val="kk-KZ"/>
        </w:rPr>
        <w:t xml:space="preserve"> ықпалдастыру</w:t>
      </w:r>
      <w:r w:rsidR="00764AFF" w:rsidRPr="003B4F97">
        <w:rPr>
          <w:sz w:val="28"/>
          <w:lang w:val="kk-KZ"/>
        </w:rPr>
        <w:t>;</w:t>
      </w:r>
    </w:p>
    <w:p w:rsidR="00ED2D30" w:rsidRPr="003B4F97" w:rsidRDefault="00764AFF" w:rsidP="00764AFF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>2</w:t>
      </w:r>
      <w:r w:rsidR="00ED2D30" w:rsidRPr="003B4F97">
        <w:rPr>
          <w:sz w:val="28"/>
          <w:lang w:val="kk-KZ"/>
        </w:rPr>
        <w:t xml:space="preserve">) </w:t>
      </w:r>
      <w:r w:rsidR="00A76398">
        <w:rPr>
          <w:sz w:val="28"/>
          <w:lang w:val="kk-KZ"/>
        </w:rPr>
        <w:t>О</w:t>
      </w:r>
      <w:r w:rsidR="00220A27" w:rsidRPr="00220A27">
        <w:rPr>
          <w:sz w:val="28"/>
          <w:lang w:val="kk-KZ"/>
        </w:rPr>
        <w:t>рнықты дамудың үш құрамдас бөлігі бөлінісінде қызметке талдау жүргізу және тәуекелдерді бақылау</w:t>
      </w:r>
      <w:r w:rsidR="00ED2D30" w:rsidRPr="003B4F97">
        <w:rPr>
          <w:sz w:val="28"/>
          <w:lang w:val="kk-KZ"/>
        </w:rPr>
        <w:t>;</w:t>
      </w:r>
    </w:p>
    <w:p w:rsidR="00ED2D30" w:rsidRPr="003B4F97" w:rsidRDefault="00ED2D30" w:rsidP="00220A27">
      <w:pPr>
        <w:ind w:firstLine="567"/>
        <w:jc w:val="both"/>
        <w:rPr>
          <w:sz w:val="28"/>
          <w:lang w:val="kk-KZ"/>
        </w:rPr>
      </w:pPr>
      <w:r w:rsidRPr="003B4F97">
        <w:rPr>
          <w:sz w:val="28"/>
          <w:lang w:val="kk-KZ"/>
        </w:rPr>
        <w:t xml:space="preserve">3) </w:t>
      </w:r>
      <w:r w:rsidR="00220A27">
        <w:rPr>
          <w:sz w:val="28"/>
          <w:lang w:val="kk-KZ"/>
        </w:rPr>
        <w:t xml:space="preserve">Орнықты даму саласындағы қызмет нәтижелерін тұрақты хабардар етуді қоса алғанда, </w:t>
      </w:r>
      <w:r w:rsidR="00220A27" w:rsidRPr="00220A27">
        <w:rPr>
          <w:sz w:val="28"/>
          <w:lang w:val="kk-KZ"/>
        </w:rPr>
        <w:t xml:space="preserve">Қордың мүдделі тараптармен тиімді өзара </w:t>
      </w:r>
      <w:r w:rsidR="00297A00">
        <w:rPr>
          <w:sz w:val="28"/>
          <w:lang w:val="kk-KZ"/>
        </w:rPr>
        <w:t xml:space="preserve">қызмет </w:t>
      </w:r>
      <w:r w:rsidR="00220A27" w:rsidRPr="00220A27">
        <w:rPr>
          <w:sz w:val="28"/>
          <w:lang w:val="kk-KZ"/>
        </w:rPr>
        <w:t xml:space="preserve"> тетіктерін құру</w:t>
      </w:r>
      <w:r w:rsidRPr="003B4F97">
        <w:rPr>
          <w:sz w:val="28"/>
          <w:lang w:val="kk-KZ"/>
        </w:rPr>
        <w:t xml:space="preserve">. </w:t>
      </w:r>
    </w:p>
    <w:p w:rsidR="00E1329D" w:rsidRPr="003B4F97" w:rsidRDefault="00E1329D" w:rsidP="00764AFF">
      <w:pPr>
        <w:pStyle w:val="a3"/>
        <w:spacing w:line="321" w:lineRule="exact"/>
        <w:ind w:firstLine="567"/>
        <w:rPr>
          <w:sz w:val="36"/>
          <w:lang w:val="kk-KZ"/>
        </w:rPr>
      </w:pPr>
    </w:p>
    <w:p w:rsidR="00ED2D30" w:rsidRPr="003B4F97" w:rsidRDefault="00640D27" w:rsidP="000E1F3A">
      <w:pPr>
        <w:pStyle w:val="a3"/>
        <w:numPr>
          <w:ilvl w:val="1"/>
          <w:numId w:val="2"/>
        </w:numPr>
        <w:spacing w:line="321" w:lineRule="exact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. </w:t>
      </w:r>
      <w:r w:rsidR="00220A27">
        <w:rPr>
          <w:b/>
          <w:lang w:val="kk-KZ"/>
        </w:rPr>
        <w:t>Орнықты дамудың принциптері</w:t>
      </w:r>
    </w:p>
    <w:p w:rsidR="00ED2D30" w:rsidRPr="003B4F97" w:rsidRDefault="00ED2D30" w:rsidP="00ED2D30">
      <w:pPr>
        <w:pStyle w:val="a3"/>
        <w:spacing w:line="321" w:lineRule="exact"/>
        <w:ind w:firstLine="567"/>
        <w:jc w:val="center"/>
        <w:rPr>
          <w:b/>
          <w:lang w:val="kk-KZ"/>
        </w:rPr>
      </w:pPr>
    </w:p>
    <w:p w:rsidR="00D23DB6" w:rsidRPr="003B4F97" w:rsidRDefault="00BE0A6C" w:rsidP="00BE0A6C">
      <w:pPr>
        <w:pStyle w:val="a3"/>
        <w:spacing w:line="321" w:lineRule="exact"/>
        <w:ind w:left="0" w:firstLine="567"/>
        <w:rPr>
          <w:lang w:val="kk-KZ"/>
        </w:rPr>
      </w:pPr>
      <w:r w:rsidRPr="003B4F97">
        <w:rPr>
          <w:lang w:val="kk-KZ"/>
        </w:rPr>
        <w:t xml:space="preserve">12. </w:t>
      </w:r>
      <w:r w:rsidR="00A76398" w:rsidRPr="00A76398">
        <w:rPr>
          <w:lang w:val="kk-KZ"/>
        </w:rPr>
        <w:t xml:space="preserve">Қор </w:t>
      </w:r>
      <w:r w:rsidR="00A76398">
        <w:rPr>
          <w:lang w:val="kk-KZ"/>
        </w:rPr>
        <w:t>орнықты</w:t>
      </w:r>
      <w:r w:rsidR="00A76398" w:rsidRPr="00A76398">
        <w:rPr>
          <w:lang w:val="kk-KZ"/>
        </w:rPr>
        <w:t xml:space="preserve"> даму </w:t>
      </w:r>
      <w:r w:rsidR="00A76398">
        <w:rPr>
          <w:lang w:val="kk-KZ"/>
        </w:rPr>
        <w:t>принциптеріне</w:t>
      </w:r>
      <w:r w:rsidR="00A76398" w:rsidRPr="00A76398">
        <w:rPr>
          <w:lang w:val="kk-KZ"/>
        </w:rPr>
        <w:t xml:space="preserve"> берілгендігін білдіреді</w:t>
      </w:r>
      <w:r w:rsidR="000E1F3A" w:rsidRPr="003B4F97">
        <w:rPr>
          <w:lang w:val="kk-KZ"/>
        </w:rPr>
        <w:t xml:space="preserve">. </w:t>
      </w:r>
      <w:r w:rsidR="00D220F0" w:rsidRPr="003B4F97">
        <w:rPr>
          <w:lang w:val="kk-KZ"/>
        </w:rPr>
        <w:t xml:space="preserve"> </w:t>
      </w:r>
      <w:r w:rsidR="00A76398" w:rsidRPr="00A76398">
        <w:rPr>
          <w:lang w:val="kk-KZ"/>
        </w:rPr>
        <w:t xml:space="preserve">Орнықты даму саласындағы </w:t>
      </w:r>
      <w:r w:rsidR="00A76398">
        <w:rPr>
          <w:lang w:val="kk-KZ"/>
        </w:rPr>
        <w:t>принциптері</w:t>
      </w:r>
      <w:r w:rsidR="00A76398" w:rsidRPr="00A76398">
        <w:rPr>
          <w:lang w:val="kk-KZ"/>
        </w:rPr>
        <w:t xml:space="preserve"> ашықтық, есептілік, әдепті мінез-құлық, мүдделі тараптардың мүдделерін құрметтеу, заңдылық, адам құқықтарын сақтау, сыбайлас жемқорлыққа төзбеушілік, мүдделер қақтығысына жол бермеу, жеке мысал болып табылады</w:t>
      </w:r>
      <w:r w:rsidR="00D23DB6" w:rsidRPr="003B4F97">
        <w:rPr>
          <w:lang w:val="kk-KZ"/>
        </w:rPr>
        <w:t>.</w:t>
      </w:r>
    </w:p>
    <w:p w:rsidR="004B7348" w:rsidRPr="003B4F97" w:rsidRDefault="00BE0A6C" w:rsidP="00BE0A6C">
      <w:pPr>
        <w:pStyle w:val="a3"/>
        <w:spacing w:line="321" w:lineRule="exact"/>
        <w:ind w:firstLine="566"/>
        <w:rPr>
          <w:lang w:val="kk-KZ"/>
        </w:rPr>
      </w:pPr>
      <w:r w:rsidRPr="003B4F97">
        <w:rPr>
          <w:lang w:val="kk-KZ"/>
        </w:rPr>
        <w:t>13.</w:t>
      </w:r>
      <w:r w:rsidR="00C36B82" w:rsidRPr="003B4F97">
        <w:rPr>
          <w:lang w:val="kk-KZ"/>
        </w:rPr>
        <w:t xml:space="preserve"> </w:t>
      </w:r>
      <w:r w:rsidR="00A76398" w:rsidRPr="00A76398">
        <w:rPr>
          <w:lang w:val="kk-KZ"/>
        </w:rPr>
        <w:t xml:space="preserve">Қор сонымен қатар өз қызметінде БҰҰ-ның </w:t>
      </w:r>
      <w:r w:rsidR="00297A00">
        <w:rPr>
          <w:lang w:val="kk-KZ"/>
        </w:rPr>
        <w:t>Ж</w:t>
      </w:r>
      <w:r w:rsidR="00A76398" w:rsidRPr="00A76398">
        <w:rPr>
          <w:lang w:val="kk-KZ"/>
        </w:rPr>
        <w:t xml:space="preserve">аһандық шарты </w:t>
      </w:r>
      <w:r w:rsidR="00A76398">
        <w:rPr>
          <w:lang w:val="kk-KZ"/>
        </w:rPr>
        <w:t>принциптеріне</w:t>
      </w:r>
      <w:r w:rsidR="00A76398" w:rsidRPr="00A76398">
        <w:rPr>
          <w:lang w:val="kk-KZ"/>
        </w:rPr>
        <w:t xml:space="preserve"> берілгендігін мәлімдейді</w:t>
      </w:r>
      <w:r w:rsidR="0094203D" w:rsidRPr="003B4F97">
        <w:rPr>
          <w:lang w:val="kk-KZ"/>
        </w:rPr>
        <w:t>:</w:t>
      </w:r>
    </w:p>
    <w:p w:rsidR="0094203D" w:rsidRPr="003B4F97" w:rsidRDefault="0094203D" w:rsidP="00E655B9">
      <w:pPr>
        <w:pStyle w:val="a3"/>
        <w:spacing w:line="321" w:lineRule="exact"/>
        <w:ind w:left="567"/>
        <w:rPr>
          <w:lang w:val="kk-KZ"/>
        </w:rPr>
      </w:pPr>
      <w:r w:rsidRPr="003B4F97">
        <w:rPr>
          <w:lang w:val="kk-KZ"/>
        </w:rPr>
        <w:t xml:space="preserve">1) </w:t>
      </w:r>
      <w:r w:rsidR="00A76398">
        <w:rPr>
          <w:lang w:val="kk-KZ"/>
        </w:rPr>
        <w:t>адам құқығын қорғау саласында</w:t>
      </w:r>
      <w:r w:rsidRPr="003B4F97">
        <w:rPr>
          <w:lang w:val="kk-KZ"/>
        </w:rPr>
        <w:t>:</w:t>
      </w:r>
      <w:r w:rsidRPr="003B4F97">
        <w:rPr>
          <w:lang w:val="kk-KZ"/>
        </w:rPr>
        <w:cr/>
        <w:t>-</w:t>
      </w:r>
      <w:r w:rsidRPr="003B4F97">
        <w:rPr>
          <w:lang w:val="kk-KZ"/>
        </w:rPr>
        <w:tab/>
      </w:r>
      <w:r w:rsidR="000531B0" w:rsidRPr="000531B0">
        <w:rPr>
          <w:lang w:val="kk-KZ"/>
        </w:rPr>
        <w:t>Қор халықаралық деңгейде жарияланған адам құқықтарын қорғауды</w:t>
      </w:r>
      <w:r w:rsidR="000531B0">
        <w:rPr>
          <w:lang w:val="kk-KZ"/>
        </w:rPr>
        <w:t xml:space="preserve"> </w:t>
      </w:r>
      <w:r w:rsidR="000531B0" w:rsidRPr="000531B0">
        <w:rPr>
          <w:lang w:val="kk-KZ"/>
        </w:rPr>
        <w:t>қамтамасыз етеді және құрметтейді</w:t>
      </w:r>
      <w:r w:rsidRPr="003B4F97">
        <w:rPr>
          <w:lang w:val="kk-KZ"/>
        </w:rPr>
        <w:t>;</w:t>
      </w:r>
    </w:p>
    <w:p w:rsidR="0094203D" w:rsidRPr="003B4F97" w:rsidRDefault="0094203D" w:rsidP="00764AFF">
      <w:pPr>
        <w:pStyle w:val="a3"/>
        <w:spacing w:line="321" w:lineRule="exact"/>
        <w:ind w:firstLine="566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531B0" w:rsidRPr="000531B0">
        <w:rPr>
          <w:lang w:val="kk-KZ"/>
        </w:rPr>
        <w:t>Қор адам құқықтарының бұзылуына қатысы жоқтығын қамтамасыз етеді</w:t>
      </w:r>
      <w:r w:rsidRPr="003B4F97">
        <w:rPr>
          <w:lang w:val="kk-KZ"/>
        </w:rPr>
        <w:t>.</w:t>
      </w:r>
    </w:p>
    <w:p w:rsidR="001135B4" w:rsidRPr="003B4F97" w:rsidRDefault="0094203D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0531B0">
        <w:rPr>
          <w:lang w:val="kk-KZ"/>
        </w:rPr>
        <w:t>еңбек қатынастары саласында</w:t>
      </w:r>
      <w:r w:rsidRPr="003B4F97">
        <w:rPr>
          <w:lang w:val="kk-KZ"/>
        </w:rPr>
        <w:t>:</w:t>
      </w:r>
    </w:p>
    <w:p w:rsidR="0094203D" w:rsidRPr="003B4F97" w:rsidRDefault="0094203D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531B0" w:rsidRPr="000531B0">
        <w:rPr>
          <w:lang w:val="kk-KZ"/>
        </w:rPr>
        <w:t>Қор ұжымдық шарттар жасасу құқығын қолдайды және мойындайды</w:t>
      </w:r>
      <w:r w:rsidRPr="003B4F97">
        <w:rPr>
          <w:lang w:val="kk-KZ"/>
        </w:rPr>
        <w:t>;</w:t>
      </w:r>
    </w:p>
    <w:p w:rsidR="0094203D" w:rsidRPr="003B4F97" w:rsidRDefault="0094203D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531B0" w:rsidRPr="000531B0">
        <w:rPr>
          <w:lang w:val="kk-KZ"/>
        </w:rPr>
        <w:t xml:space="preserve">Қор мәжбүрлі және балалар еңбегін, </w:t>
      </w:r>
      <w:r w:rsidR="000531B0">
        <w:rPr>
          <w:lang w:val="kk-KZ"/>
        </w:rPr>
        <w:t>е</w:t>
      </w:r>
      <w:r w:rsidR="000531B0" w:rsidRPr="000531B0">
        <w:rPr>
          <w:lang w:val="kk-KZ"/>
        </w:rPr>
        <w:t>ңбек және жұмыспен қамту саласындағы кемсітушілікті жоюға ықпал етеді</w:t>
      </w:r>
      <w:r w:rsidRPr="003B4F97">
        <w:rPr>
          <w:lang w:val="kk-KZ"/>
        </w:rPr>
        <w:t>.</w:t>
      </w:r>
    </w:p>
    <w:p w:rsidR="0094203D" w:rsidRPr="003B4F97" w:rsidRDefault="0094203D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0531B0">
        <w:rPr>
          <w:lang w:val="kk-KZ"/>
        </w:rPr>
        <w:t>қоршаған ортаны қорғау саласында</w:t>
      </w:r>
      <w:r w:rsidRPr="003B4F97">
        <w:rPr>
          <w:lang w:val="kk-KZ"/>
        </w:rPr>
        <w:t>:</w:t>
      </w:r>
    </w:p>
    <w:p w:rsidR="0094203D" w:rsidRPr="003B4F97" w:rsidRDefault="0094203D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0F2241" w:rsidRPr="000F2241">
        <w:rPr>
          <w:lang w:val="kk-KZ"/>
        </w:rPr>
        <w:t>Қор сақтық принципіне негізделген экологиялық мәселелерге көзқарасты қолдайды</w:t>
      </w:r>
      <w:r w:rsidRPr="003B4F97">
        <w:rPr>
          <w:lang w:val="kk-KZ"/>
        </w:rPr>
        <w:t>;</w:t>
      </w:r>
    </w:p>
    <w:p w:rsidR="0094203D" w:rsidRPr="003B4F97" w:rsidRDefault="0094203D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C94B49" w:rsidRPr="00C94B49">
        <w:rPr>
          <w:lang w:val="kk-KZ"/>
        </w:rPr>
        <w:t>Қор экологиялық қауіпсіз технологияларды дамытуға және таратуға жәрдемдеседі</w:t>
      </w:r>
      <w:r w:rsidRPr="003B4F97">
        <w:rPr>
          <w:lang w:val="kk-KZ"/>
        </w:rPr>
        <w:t>.</w:t>
      </w:r>
    </w:p>
    <w:p w:rsidR="0094203D" w:rsidRPr="003B4F97" w:rsidRDefault="0094203D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ab/>
        <w:t xml:space="preserve">4) </w:t>
      </w:r>
      <w:r w:rsidR="00C94B49" w:rsidRPr="00C94B49">
        <w:rPr>
          <w:lang w:val="kk-KZ"/>
        </w:rPr>
        <w:t>сыбайлас жемқорлыққа қарсы күрес саласында</w:t>
      </w:r>
      <w:r w:rsidRPr="003B4F97">
        <w:rPr>
          <w:lang w:val="kk-KZ"/>
        </w:rPr>
        <w:t>:</w:t>
      </w:r>
    </w:p>
    <w:p w:rsidR="0094203D" w:rsidRPr="003B4F97" w:rsidRDefault="00F84B8C" w:rsidP="00764AFF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>-</w:t>
      </w:r>
      <w:r w:rsidRPr="003B4F97">
        <w:rPr>
          <w:lang w:val="kk-KZ"/>
        </w:rPr>
        <w:tab/>
      </w:r>
      <w:r w:rsidR="00C94B49" w:rsidRPr="00C94B49">
        <w:rPr>
          <w:lang w:val="kk-KZ"/>
        </w:rPr>
        <w:t xml:space="preserve">Қор сыбайлас жемқорлықтың барлық түрлеріне және басқа да заңсыз </w:t>
      </w:r>
      <w:r w:rsidR="00C94B49" w:rsidRPr="00C94B49">
        <w:rPr>
          <w:lang w:val="kk-KZ"/>
        </w:rPr>
        <w:lastRenderedPageBreak/>
        <w:t xml:space="preserve">әрекеттерге, соның ішінде бопсалау мен парақорлыққа </w:t>
      </w:r>
      <w:r w:rsidR="00C94B49">
        <w:rPr>
          <w:lang w:val="kk-KZ"/>
        </w:rPr>
        <w:t>қарсы</w:t>
      </w:r>
      <w:r w:rsidR="00C94B49" w:rsidRPr="00C94B49">
        <w:rPr>
          <w:lang w:val="kk-KZ"/>
        </w:rPr>
        <w:t xml:space="preserve"> туралы мәлімдейді</w:t>
      </w:r>
      <w:r w:rsidRPr="003B4F97">
        <w:rPr>
          <w:lang w:val="kk-KZ"/>
        </w:rPr>
        <w:t>.</w:t>
      </w:r>
    </w:p>
    <w:p w:rsidR="00F84B8C" w:rsidRPr="003B4F97" w:rsidRDefault="00F84B8C" w:rsidP="0094203D">
      <w:pPr>
        <w:pStyle w:val="a3"/>
        <w:ind w:right="145"/>
        <w:rPr>
          <w:lang w:val="kk-KZ"/>
        </w:rPr>
      </w:pPr>
    </w:p>
    <w:p w:rsidR="00EB2BC1" w:rsidRPr="003B4F97" w:rsidRDefault="00EB2BC1" w:rsidP="00EB2BC1">
      <w:pPr>
        <w:pStyle w:val="a3"/>
        <w:ind w:right="145"/>
        <w:jc w:val="center"/>
        <w:rPr>
          <w:b/>
          <w:lang w:val="kk-KZ"/>
        </w:rPr>
      </w:pPr>
      <w:r w:rsidRPr="003B4F97">
        <w:rPr>
          <w:b/>
          <w:lang w:val="kk-KZ"/>
        </w:rPr>
        <w:t>1.4</w:t>
      </w:r>
      <w:r w:rsidR="00640D27" w:rsidRPr="003B4F97">
        <w:rPr>
          <w:b/>
          <w:lang w:val="kk-KZ"/>
        </w:rPr>
        <w:t>.</w:t>
      </w:r>
      <w:r w:rsidRPr="003B4F97">
        <w:rPr>
          <w:b/>
          <w:lang w:val="kk-KZ"/>
        </w:rPr>
        <w:t xml:space="preserve"> </w:t>
      </w:r>
      <w:r w:rsidR="00C94B49" w:rsidRPr="00C94B49">
        <w:rPr>
          <w:b/>
          <w:lang w:val="kk-KZ"/>
        </w:rPr>
        <w:t xml:space="preserve">Мүдделі тараптармен өзара </w:t>
      </w:r>
      <w:r w:rsidR="00297A00">
        <w:rPr>
          <w:b/>
          <w:lang w:val="kk-KZ"/>
        </w:rPr>
        <w:t>іс-қимыл</w:t>
      </w:r>
    </w:p>
    <w:p w:rsidR="00F84B8C" w:rsidRPr="003B4F97" w:rsidRDefault="00F84B8C" w:rsidP="0094203D">
      <w:pPr>
        <w:pStyle w:val="a3"/>
        <w:ind w:right="145"/>
        <w:rPr>
          <w:lang w:val="kk-KZ"/>
        </w:rPr>
      </w:pPr>
    </w:p>
    <w:p w:rsidR="00EB2BC1" w:rsidRPr="003B4F97" w:rsidRDefault="00BE0A6C" w:rsidP="00BE0A6C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14. </w:t>
      </w:r>
      <w:r w:rsidR="00C94B49">
        <w:rPr>
          <w:lang w:val="kk-KZ"/>
        </w:rPr>
        <w:t>Орнықты</w:t>
      </w:r>
      <w:r w:rsidR="00C94B49" w:rsidRPr="00C94B49">
        <w:rPr>
          <w:lang w:val="kk-KZ"/>
        </w:rPr>
        <w:t xml:space="preserve"> даму саласындағы табысты және тиімді саясатты жүргізу үшін Қорда мүдделі тараптармен өзара </w:t>
      </w:r>
      <w:r w:rsidR="000D2897">
        <w:rPr>
          <w:lang w:val="kk-KZ"/>
        </w:rPr>
        <w:t>жұмыста</w:t>
      </w:r>
      <w:r w:rsidR="00C94B49" w:rsidRPr="00C94B49">
        <w:rPr>
          <w:lang w:val="kk-KZ"/>
        </w:rPr>
        <w:t xml:space="preserve"> тиісті көңіл бөлінеді</w:t>
      </w:r>
      <w:r w:rsidR="00EB2BC1" w:rsidRPr="003B4F97">
        <w:rPr>
          <w:lang w:val="kk-KZ"/>
        </w:rPr>
        <w:t>.</w:t>
      </w:r>
    </w:p>
    <w:p w:rsidR="00F64AF2" w:rsidRPr="003B4F97" w:rsidRDefault="0061065A" w:rsidP="0061065A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15. </w:t>
      </w:r>
      <w:r w:rsidR="0014554F" w:rsidRPr="0014554F">
        <w:rPr>
          <w:lang w:val="kk-KZ"/>
        </w:rPr>
        <w:t>Мүдделі тараптардың тізбесін</w:t>
      </w:r>
      <w:r w:rsidR="002855FE" w:rsidRPr="002855FE">
        <w:rPr>
          <w:lang w:val="kk-KZ"/>
        </w:rPr>
        <w:t xml:space="preserve"> </w:t>
      </w:r>
      <w:r w:rsidR="002855FE" w:rsidRPr="0014554F">
        <w:rPr>
          <w:lang w:val="kk-KZ"/>
        </w:rPr>
        <w:t>айқындау мақсатында</w:t>
      </w:r>
      <w:r w:rsidR="0014554F" w:rsidRPr="0014554F">
        <w:rPr>
          <w:lang w:val="kk-KZ"/>
        </w:rPr>
        <w:t>,</w:t>
      </w:r>
      <w:r w:rsidR="002855FE" w:rsidRPr="002855FE">
        <w:rPr>
          <w:lang w:val="kk-KZ"/>
        </w:rPr>
        <w:t xml:space="preserve"> </w:t>
      </w:r>
      <w:r w:rsidR="002855FE" w:rsidRPr="0014554F">
        <w:rPr>
          <w:lang w:val="kk-KZ"/>
        </w:rPr>
        <w:t>Қор</w:t>
      </w:r>
      <w:r w:rsidR="002855FE" w:rsidRPr="002855FE">
        <w:rPr>
          <w:lang w:val="kk-KZ"/>
        </w:rPr>
        <w:t xml:space="preserve"> </w:t>
      </w:r>
      <w:r w:rsidR="0014554F" w:rsidRPr="0014554F">
        <w:rPr>
          <w:lang w:val="kk-KZ"/>
        </w:rPr>
        <w:t>олардың талаптары мен үміттерін үш жылдық циклге Қор стейкхолдерлерінің картасын әзірлейді</w:t>
      </w:r>
      <w:r w:rsidRPr="003B4F97">
        <w:rPr>
          <w:lang w:val="kk-KZ"/>
        </w:rPr>
        <w:t>.</w:t>
      </w:r>
      <w:r w:rsidR="006E3A3F" w:rsidRPr="003B4F97">
        <w:rPr>
          <w:lang w:val="kk-KZ"/>
        </w:rPr>
        <w:tab/>
      </w:r>
    </w:p>
    <w:p w:rsidR="00BE0A6C" w:rsidRPr="003B4F97" w:rsidRDefault="0061065A" w:rsidP="0061065A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16. </w:t>
      </w:r>
      <w:r w:rsidR="002855FE" w:rsidRPr="002855FE">
        <w:rPr>
          <w:lang w:val="kk-KZ"/>
        </w:rPr>
        <w:t>Қор әсер ету саласына байланысты мүдделі тараптардың екі тобын анықтайды</w:t>
      </w:r>
      <w:r w:rsidR="00BD1502" w:rsidRPr="003B4F97">
        <w:rPr>
          <w:lang w:val="kk-KZ"/>
        </w:rPr>
        <w:t xml:space="preserve">: </w:t>
      </w:r>
      <w:r w:rsidR="002855FE" w:rsidRPr="002855FE">
        <w:rPr>
          <w:lang w:val="kk-KZ"/>
        </w:rPr>
        <w:t>ішкі және сыртқы стейкхолдерлер</w:t>
      </w:r>
      <w:r w:rsidR="00BD1502" w:rsidRPr="003B4F97">
        <w:rPr>
          <w:lang w:val="kk-KZ"/>
        </w:rPr>
        <w:t>.</w:t>
      </w:r>
    </w:p>
    <w:p w:rsidR="00CE4F40" w:rsidRPr="003B4F97" w:rsidRDefault="00CE4F40" w:rsidP="00F64AF2">
      <w:pPr>
        <w:pStyle w:val="a3"/>
        <w:ind w:left="0" w:right="142" w:firstLine="567"/>
        <w:rPr>
          <w:lang w:val="kk-KZ"/>
        </w:rPr>
      </w:pPr>
      <w:r w:rsidRPr="003B4F97">
        <w:rPr>
          <w:lang w:val="kk-KZ"/>
        </w:rPr>
        <w:t>1</w:t>
      </w:r>
      <w:r w:rsidR="00F64AF2" w:rsidRPr="003B4F97">
        <w:rPr>
          <w:lang w:val="kk-KZ"/>
        </w:rPr>
        <w:t>7</w:t>
      </w:r>
      <w:r w:rsidRPr="003B4F97">
        <w:rPr>
          <w:lang w:val="kk-KZ"/>
        </w:rPr>
        <w:t xml:space="preserve">. </w:t>
      </w:r>
      <w:r w:rsidR="002855FE" w:rsidRPr="002855FE">
        <w:rPr>
          <w:lang w:val="kk-KZ"/>
        </w:rPr>
        <w:t>Мүдделі тараптардың маңыздылығын бағалау кезінде Қор мүдделі тараптарды</w:t>
      </w:r>
      <w:r w:rsidRPr="003B4F97">
        <w:rPr>
          <w:lang w:val="kk-KZ"/>
        </w:rPr>
        <w:t xml:space="preserve">: </w:t>
      </w:r>
      <w:r w:rsidR="002855FE" w:rsidRPr="002855FE">
        <w:rPr>
          <w:lang w:val="kk-KZ"/>
        </w:rPr>
        <w:t>стейкхолдерлердің әсер ету дәрежесін және қызығушылық дәрежесін бағалау</w:t>
      </w:r>
      <w:r w:rsidR="000D2897">
        <w:rPr>
          <w:lang w:val="kk-KZ"/>
        </w:rPr>
        <w:t xml:space="preserve"> </w:t>
      </w:r>
      <w:r w:rsidR="006E3A3F" w:rsidRPr="003B4F97">
        <w:rPr>
          <w:lang w:val="kk-KZ"/>
        </w:rPr>
        <w:t xml:space="preserve"> </w:t>
      </w:r>
      <w:r w:rsidR="000D2897" w:rsidRPr="002855FE">
        <w:rPr>
          <w:lang w:val="kk-KZ"/>
        </w:rPr>
        <w:t>екі фактор</w:t>
      </w:r>
      <w:r w:rsidR="000D2897">
        <w:rPr>
          <w:lang w:val="kk-KZ"/>
        </w:rPr>
        <w:t>ы</w:t>
      </w:r>
      <w:r w:rsidR="000D2897" w:rsidRPr="002855FE">
        <w:rPr>
          <w:lang w:val="kk-KZ"/>
        </w:rPr>
        <w:t xml:space="preserve"> бойынша сарала</w:t>
      </w:r>
      <w:r w:rsidR="000D2897">
        <w:rPr>
          <w:lang w:val="kk-KZ"/>
        </w:rPr>
        <w:t>йды.</w:t>
      </w:r>
    </w:p>
    <w:p w:rsidR="00CE4F40" w:rsidRPr="003B4F97" w:rsidRDefault="00F64AF2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18</w:t>
      </w:r>
      <w:r w:rsidR="00CE4F40" w:rsidRPr="003B4F97">
        <w:rPr>
          <w:lang w:val="kk-KZ"/>
        </w:rPr>
        <w:t xml:space="preserve">. </w:t>
      </w:r>
      <w:r w:rsidR="006F196C" w:rsidRPr="006F196C">
        <w:rPr>
          <w:lang w:val="kk-KZ"/>
        </w:rPr>
        <w:t xml:space="preserve">Мүдделі тараптардың маңыздылығын бағалау негізінде </w:t>
      </w:r>
      <w:r w:rsidR="00D70ECA" w:rsidRPr="00D70ECA">
        <w:rPr>
          <w:lang w:val="kk-KZ"/>
        </w:rPr>
        <w:t>Қордың құрылымдық бөлімшелері</w:t>
      </w:r>
      <w:r w:rsidR="00CE4F40" w:rsidRPr="003B4F97">
        <w:rPr>
          <w:lang w:val="kk-KZ"/>
        </w:rPr>
        <w:t xml:space="preserve"> </w:t>
      </w:r>
      <w:r w:rsidR="00D70ECA" w:rsidRPr="00D70ECA">
        <w:rPr>
          <w:lang w:val="kk-KZ"/>
        </w:rPr>
        <w:t xml:space="preserve">қызметтің ерекшелігіне қарай мүдделі тараптармен өзара </w:t>
      </w:r>
      <w:r w:rsidR="000D2897">
        <w:rPr>
          <w:lang w:val="kk-KZ"/>
        </w:rPr>
        <w:t xml:space="preserve">іс-қимыл </w:t>
      </w:r>
      <w:r w:rsidR="00D70ECA" w:rsidRPr="00D70ECA">
        <w:rPr>
          <w:lang w:val="kk-KZ"/>
        </w:rPr>
        <w:t xml:space="preserve"> бағыттарын айқындайды</w:t>
      </w:r>
      <w:r w:rsidR="00CE4F40" w:rsidRPr="003B4F97">
        <w:rPr>
          <w:lang w:val="kk-KZ"/>
        </w:rPr>
        <w:t>.</w:t>
      </w:r>
    </w:p>
    <w:p w:rsidR="00CE4F40" w:rsidRPr="003B4F97" w:rsidRDefault="00F64AF2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19</w:t>
      </w:r>
      <w:r w:rsidR="00CE4F40" w:rsidRPr="003B4F97">
        <w:rPr>
          <w:lang w:val="kk-KZ"/>
        </w:rPr>
        <w:t xml:space="preserve">. </w:t>
      </w:r>
      <w:r w:rsidR="00D70ECA" w:rsidRPr="00D70ECA">
        <w:rPr>
          <w:lang w:val="kk-KZ"/>
        </w:rPr>
        <w:t xml:space="preserve">Мүдделі тараптармен өзара </w:t>
      </w:r>
      <w:r w:rsidR="000D2897">
        <w:rPr>
          <w:lang w:val="kk-KZ"/>
        </w:rPr>
        <w:t>іс-қимылдың</w:t>
      </w:r>
      <w:r w:rsidR="00D70ECA">
        <w:rPr>
          <w:lang w:val="kk-KZ"/>
        </w:rPr>
        <w:t xml:space="preserve"> </w:t>
      </w:r>
      <w:r w:rsidR="00D70ECA" w:rsidRPr="00D70ECA">
        <w:rPr>
          <w:lang w:val="kk-KZ"/>
        </w:rPr>
        <w:t>негізгі нысандары</w:t>
      </w:r>
      <w:r w:rsidR="00CE4F40" w:rsidRPr="003B4F97">
        <w:rPr>
          <w:lang w:val="kk-KZ"/>
        </w:rPr>
        <w:t xml:space="preserve">: </w:t>
      </w:r>
      <w:r w:rsidR="00D70ECA" w:rsidRPr="00D70ECA">
        <w:rPr>
          <w:lang w:val="kk-KZ"/>
        </w:rPr>
        <w:t>бірлескен бағдарламалар мен жобалар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ынтымақтастық туралы меморандумдар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бірлескен жұмыс топтары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қызмет туралы есеп беру</w:t>
      </w:r>
      <w:r w:rsidR="00CE4F40" w:rsidRPr="003B4F97">
        <w:rPr>
          <w:lang w:val="kk-KZ"/>
        </w:rPr>
        <w:t xml:space="preserve">, </w:t>
      </w:r>
      <w:r w:rsidR="00D70ECA">
        <w:rPr>
          <w:lang w:val="kk-KZ"/>
        </w:rPr>
        <w:t>кездесулер</w:t>
      </w:r>
      <w:r w:rsidR="00CE4F40" w:rsidRPr="003B4F97">
        <w:rPr>
          <w:lang w:val="kk-KZ"/>
        </w:rPr>
        <w:t xml:space="preserve">, </w:t>
      </w:r>
      <w:r w:rsidR="00D70ECA">
        <w:rPr>
          <w:lang w:val="kk-KZ"/>
        </w:rPr>
        <w:t>кеңес</w:t>
      </w:r>
      <w:r w:rsidR="00CE4F40" w:rsidRPr="003B4F97">
        <w:rPr>
          <w:lang w:val="kk-KZ"/>
        </w:rPr>
        <w:t xml:space="preserve">, </w:t>
      </w:r>
      <w:r w:rsidR="00D70ECA">
        <w:rPr>
          <w:lang w:val="kk-KZ"/>
        </w:rPr>
        <w:t>ж</w:t>
      </w:r>
      <w:r w:rsidR="00D70ECA" w:rsidRPr="00D70ECA">
        <w:rPr>
          <w:lang w:val="kk-KZ"/>
        </w:rPr>
        <w:t>арияланымдар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сұхбат және басқалар</w:t>
      </w:r>
      <w:r w:rsidR="00CE4F40" w:rsidRPr="003B4F97">
        <w:rPr>
          <w:lang w:val="kk-KZ"/>
        </w:rPr>
        <w:t xml:space="preserve">. </w:t>
      </w:r>
    </w:p>
    <w:p w:rsidR="00CE4F40" w:rsidRPr="003B4F97" w:rsidRDefault="00F64AF2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20</w:t>
      </w:r>
      <w:r w:rsidR="00CE4F40" w:rsidRPr="003B4F97">
        <w:rPr>
          <w:lang w:val="kk-KZ"/>
        </w:rPr>
        <w:t xml:space="preserve">. </w:t>
      </w:r>
      <w:r w:rsidR="00D70ECA" w:rsidRPr="00D70ECA">
        <w:rPr>
          <w:lang w:val="kk-KZ"/>
        </w:rPr>
        <w:t xml:space="preserve">Мүдделі тараптармен өзара </w:t>
      </w:r>
      <w:r w:rsidR="000D2897">
        <w:rPr>
          <w:lang w:val="kk-KZ"/>
        </w:rPr>
        <w:t>іс-қимылдың</w:t>
      </w:r>
      <w:r w:rsidR="00D70ECA" w:rsidRPr="00D70ECA">
        <w:rPr>
          <w:lang w:val="kk-KZ"/>
        </w:rPr>
        <w:t xml:space="preserve"> негізгі бағыттары</w:t>
      </w:r>
      <w:r w:rsidR="00CE4F40" w:rsidRPr="003B4F97">
        <w:rPr>
          <w:lang w:val="kk-KZ"/>
        </w:rPr>
        <w:t xml:space="preserve">: </w:t>
      </w:r>
      <w:r w:rsidR="00D70ECA">
        <w:rPr>
          <w:lang w:val="kk-KZ"/>
        </w:rPr>
        <w:t>жоспарлау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қаржылық қызмет</w:t>
      </w:r>
      <w:r w:rsidR="00CE4F40" w:rsidRPr="003B4F97">
        <w:rPr>
          <w:lang w:val="kk-KZ"/>
        </w:rPr>
        <w:t xml:space="preserve">, </w:t>
      </w:r>
      <w:r w:rsidR="00D70ECA">
        <w:rPr>
          <w:lang w:val="kk-KZ"/>
        </w:rPr>
        <w:t>жобаларды басқару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тауарларды</w:t>
      </w:r>
      <w:r w:rsidR="00D70ECA">
        <w:rPr>
          <w:lang w:val="kk-KZ"/>
        </w:rPr>
        <w:t xml:space="preserve">, жұмыстарды және қызметтерді </w:t>
      </w:r>
      <w:r w:rsidR="00D70ECA" w:rsidRPr="00D70ECA">
        <w:rPr>
          <w:lang w:val="kk-KZ"/>
        </w:rPr>
        <w:t>жеткізу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заң шығару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>операци</w:t>
      </w:r>
      <w:r w:rsidR="00D70ECA">
        <w:rPr>
          <w:lang w:val="kk-KZ"/>
        </w:rPr>
        <w:t>ондық</w:t>
      </w:r>
      <w:r w:rsidR="00D70ECA" w:rsidRPr="00D70ECA">
        <w:rPr>
          <w:lang w:val="kk-KZ"/>
        </w:rPr>
        <w:t xml:space="preserve"> қызмет</w:t>
      </w:r>
      <w:r w:rsidR="00CE4F40" w:rsidRPr="003B4F97">
        <w:rPr>
          <w:lang w:val="kk-KZ"/>
        </w:rPr>
        <w:t xml:space="preserve">, </w:t>
      </w:r>
      <w:r w:rsidR="00D70ECA" w:rsidRPr="00D70ECA">
        <w:rPr>
          <w:lang w:val="kk-KZ"/>
        </w:rPr>
        <w:t xml:space="preserve">бұқаралық ақпарат құралдарымен өзара </w:t>
      </w:r>
      <w:r w:rsidR="000D2897">
        <w:rPr>
          <w:lang w:val="kk-KZ"/>
        </w:rPr>
        <w:t>қызмет жасау</w:t>
      </w:r>
      <w:r w:rsidR="00CE4F40" w:rsidRPr="003B4F97">
        <w:rPr>
          <w:lang w:val="kk-KZ"/>
        </w:rPr>
        <w:t xml:space="preserve">. </w:t>
      </w:r>
    </w:p>
    <w:p w:rsidR="00C94118" w:rsidRPr="003B4F97" w:rsidRDefault="00F64AF2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21.</w:t>
      </w:r>
      <w:r w:rsidR="00220D33" w:rsidRPr="00220D33">
        <w:rPr>
          <w:lang w:val="kk-KZ"/>
        </w:rPr>
        <w:t xml:space="preserve"> Қорда мүдделі тараптармен қарым-қатынастарды басқаруды ұйымдастыру мыналарға негізделеді</w:t>
      </w:r>
      <w:r w:rsidR="00C94118" w:rsidRPr="003B4F97">
        <w:rPr>
          <w:lang w:val="kk-KZ"/>
        </w:rPr>
        <w:t>:</w:t>
      </w:r>
    </w:p>
    <w:p w:rsidR="00C94118" w:rsidRPr="003B4F97" w:rsidRDefault="00C94118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69721B" w:rsidRPr="0069721B">
        <w:rPr>
          <w:lang w:val="kk-KZ"/>
        </w:rPr>
        <w:t>барлық мүдделі тараптардың мүдделерін құрметтеу және есепке алу</w:t>
      </w:r>
      <w:r w:rsidRPr="003B4F97">
        <w:rPr>
          <w:lang w:val="kk-KZ"/>
        </w:rPr>
        <w:t>;</w:t>
      </w:r>
    </w:p>
    <w:p w:rsidR="00C94118" w:rsidRPr="003B4F97" w:rsidRDefault="00C94118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33008D" w:rsidRPr="0033008D">
        <w:rPr>
          <w:lang w:val="kk-KZ"/>
        </w:rPr>
        <w:t>өз қызметі туралы мақсатты аудиторияны белсенді ақпараттандыруға ұмтылу</w:t>
      </w:r>
      <w:r w:rsidRPr="003B4F97">
        <w:rPr>
          <w:lang w:val="kk-KZ"/>
        </w:rPr>
        <w:t>;</w:t>
      </w:r>
    </w:p>
    <w:p w:rsidR="00C94118" w:rsidRPr="003B4F97" w:rsidRDefault="00C94118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4B5C94">
        <w:rPr>
          <w:lang w:val="kk-KZ"/>
        </w:rPr>
        <w:t>м</w:t>
      </w:r>
      <w:r w:rsidR="004B5C94" w:rsidRPr="004B5C94">
        <w:rPr>
          <w:lang w:val="kk-KZ"/>
        </w:rPr>
        <w:t>емлекеттік қызметтерді, жекелеген ішкі рәсімдерді</w:t>
      </w:r>
      <w:r w:rsidR="005F55DF">
        <w:rPr>
          <w:lang w:val="kk-KZ"/>
        </w:rPr>
        <w:t xml:space="preserve"> </w:t>
      </w:r>
      <w:r w:rsidR="005F55DF" w:rsidRPr="003B4F97">
        <w:rPr>
          <w:lang w:val="kk-KZ"/>
        </w:rPr>
        <w:t>(</w:t>
      </w:r>
      <w:r w:rsidR="005F55DF" w:rsidRPr="004B5C94">
        <w:rPr>
          <w:lang w:val="kk-KZ"/>
        </w:rPr>
        <w:t>сатып алу</w:t>
      </w:r>
      <w:r w:rsidR="005F55DF" w:rsidRPr="003B4F97">
        <w:rPr>
          <w:lang w:val="kk-KZ"/>
        </w:rPr>
        <w:t xml:space="preserve">, </w:t>
      </w:r>
      <w:r w:rsidR="005F55DF" w:rsidRPr="005F55DF">
        <w:rPr>
          <w:lang w:val="kk-KZ"/>
        </w:rPr>
        <w:t>жұмысқа қабылдау бойынша сыртқы кандидаттар арасында конкурстық іріктеу</w:t>
      </w:r>
      <w:r w:rsidR="005F55DF" w:rsidRPr="003B4F97">
        <w:rPr>
          <w:lang w:val="kk-KZ"/>
        </w:rPr>
        <w:t>)</w:t>
      </w:r>
      <w:r w:rsidR="004B5C94" w:rsidRPr="004B5C94">
        <w:rPr>
          <w:lang w:val="kk-KZ"/>
        </w:rPr>
        <w:t xml:space="preserve"> көрсету бөлігінде объективтілікті, шынайылықты, тәуелсіздікті және ақпараттық ашықтықтың жоғары деңгейін қамтамасыз ету</w:t>
      </w:r>
      <w:r w:rsidR="005F55DF">
        <w:rPr>
          <w:lang w:val="kk-KZ"/>
        </w:rPr>
        <w:t xml:space="preserve">, </w:t>
      </w:r>
      <w:r w:rsidR="005F55DF" w:rsidRPr="005F55DF">
        <w:rPr>
          <w:lang w:val="kk-KZ"/>
        </w:rPr>
        <w:t xml:space="preserve">сондай-ақ қаржы </w:t>
      </w:r>
      <w:r w:rsidR="000D2897">
        <w:rPr>
          <w:lang w:val="kk-KZ"/>
        </w:rPr>
        <w:t xml:space="preserve">құралдарын </w:t>
      </w:r>
      <w:r w:rsidR="005F55DF" w:rsidRPr="005F55DF">
        <w:rPr>
          <w:lang w:val="kk-KZ"/>
        </w:rPr>
        <w:t>пайдалану</w:t>
      </w:r>
      <w:r w:rsidRPr="003B4F97">
        <w:rPr>
          <w:lang w:val="kk-KZ"/>
        </w:rPr>
        <w:t>;</w:t>
      </w:r>
    </w:p>
    <w:p w:rsidR="00C94118" w:rsidRPr="003B4F97" w:rsidRDefault="00C94118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4) </w:t>
      </w:r>
      <w:r w:rsidR="005F55DF" w:rsidRPr="005F55DF">
        <w:rPr>
          <w:lang w:val="kk-KZ"/>
        </w:rPr>
        <w:t>барлық мүдделі тараптармен ашық және нәтижелі ынтымақтастықты қамтамасыз ету</w:t>
      </w:r>
      <w:r w:rsidRPr="003B4F97">
        <w:rPr>
          <w:lang w:val="kk-KZ"/>
        </w:rPr>
        <w:t>;</w:t>
      </w:r>
    </w:p>
    <w:p w:rsidR="00C94118" w:rsidRPr="003B4F97" w:rsidRDefault="00C94118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5) </w:t>
      </w:r>
      <w:r w:rsidR="005F55DF" w:rsidRPr="005F55DF">
        <w:rPr>
          <w:lang w:val="kk-KZ"/>
        </w:rPr>
        <w:t>мүдделі тараптар алдында өзіне алған міндеттемелерді орындау</w:t>
      </w:r>
      <w:r w:rsidRPr="003B4F97">
        <w:rPr>
          <w:lang w:val="kk-KZ"/>
        </w:rPr>
        <w:t>;</w:t>
      </w:r>
    </w:p>
    <w:p w:rsidR="00C94118" w:rsidRPr="003B4F97" w:rsidRDefault="00C94118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6) </w:t>
      </w:r>
      <w:r w:rsidR="005F55DF" w:rsidRPr="005F55DF">
        <w:rPr>
          <w:lang w:val="kk-KZ"/>
        </w:rPr>
        <w:t>тұрақты негізде мүдделі тараптардан кері байланыс алу</w:t>
      </w:r>
      <w:r w:rsidRPr="003B4F97">
        <w:rPr>
          <w:lang w:val="kk-KZ"/>
        </w:rPr>
        <w:t>.</w:t>
      </w:r>
    </w:p>
    <w:p w:rsidR="00F64AF2" w:rsidRDefault="00F64AF2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22.</w:t>
      </w:r>
      <w:r w:rsidR="00205CED" w:rsidRPr="003B4F97">
        <w:rPr>
          <w:lang w:val="kk-KZ"/>
        </w:rPr>
        <w:t xml:space="preserve"> </w:t>
      </w:r>
      <w:r w:rsidR="005F55DF" w:rsidRPr="005F55DF">
        <w:rPr>
          <w:lang w:val="kk-KZ"/>
        </w:rPr>
        <w:t xml:space="preserve">Қор стейкхолдерлерінің картасы Қор Стейкхолдерлерінің картасын қалыптастыру </w:t>
      </w:r>
      <w:r w:rsidR="005F55DF">
        <w:rPr>
          <w:lang w:val="kk-KZ"/>
        </w:rPr>
        <w:t>Р</w:t>
      </w:r>
      <w:r w:rsidR="005F55DF" w:rsidRPr="005F55DF">
        <w:rPr>
          <w:lang w:val="kk-KZ"/>
        </w:rPr>
        <w:t>егламентін</w:t>
      </w:r>
      <w:r w:rsidR="005F55DF">
        <w:rPr>
          <w:lang w:val="kk-KZ"/>
        </w:rPr>
        <w:t>ің</w:t>
      </w:r>
      <w:r w:rsidR="005F55DF" w:rsidRPr="005F55DF">
        <w:rPr>
          <w:lang w:val="kk-KZ"/>
        </w:rPr>
        <w:t xml:space="preserve"> 1</w:t>
      </w:r>
      <w:r w:rsidR="000D2897">
        <w:rPr>
          <w:lang w:val="kk-KZ"/>
        </w:rPr>
        <w:t>-</w:t>
      </w:r>
      <w:r w:rsidR="005F55DF" w:rsidRPr="005F55DF">
        <w:rPr>
          <w:lang w:val="kk-KZ"/>
        </w:rPr>
        <w:t>қосымша</w:t>
      </w:r>
      <w:r w:rsidR="005F55DF">
        <w:rPr>
          <w:lang w:val="kk-KZ"/>
        </w:rPr>
        <w:t>сына</w:t>
      </w:r>
      <w:r w:rsidR="005F55DF" w:rsidRPr="005F55DF">
        <w:rPr>
          <w:lang w:val="kk-KZ"/>
        </w:rPr>
        <w:t xml:space="preserve"> сәйкес нысан бойынша қалыптастырылады</w:t>
      </w:r>
      <w:r w:rsidR="00205CED" w:rsidRPr="003B4F97">
        <w:rPr>
          <w:lang w:val="kk-KZ"/>
        </w:rPr>
        <w:t>,</w:t>
      </w:r>
      <w:r w:rsidR="00803F84" w:rsidRPr="003B4F97">
        <w:rPr>
          <w:lang w:val="kk-KZ"/>
        </w:rPr>
        <w:t xml:space="preserve"> </w:t>
      </w:r>
      <w:r w:rsidR="005F55DF">
        <w:rPr>
          <w:lang w:val="kk-KZ"/>
        </w:rPr>
        <w:t xml:space="preserve">және </w:t>
      </w:r>
      <w:r w:rsidR="005F55DF" w:rsidRPr="005F55DF">
        <w:rPr>
          <w:lang w:val="kk-KZ"/>
        </w:rPr>
        <w:t>Қор Басқармасының бекітуіне шығарылуға жатады</w:t>
      </w:r>
      <w:r w:rsidR="005F55DF">
        <w:rPr>
          <w:lang w:val="kk-KZ"/>
        </w:rPr>
        <w:t>.</w:t>
      </w:r>
      <w:r w:rsidR="00205CED" w:rsidRPr="003B4F97">
        <w:rPr>
          <w:lang w:val="kk-KZ"/>
        </w:rPr>
        <w:t xml:space="preserve"> </w:t>
      </w:r>
    </w:p>
    <w:p w:rsidR="005F55DF" w:rsidRPr="003B4F97" w:rsidRDefault="005F55DF" w:rsidP="00CA556E">
      <w:pPr>
        <w:pStyle w:val="a3"/>
        <w:ind w:right="142" w:firstLine="566"/>
        <w:rPr>
          <w:lang w:val="kk-KZ"/>
        </w:rPr>
      </w:pPr>
    </w:p>
    <w:p w:rsidR="00CA556E" w:rsidRPr="003B4F97" w:rsidRDefault="00CA556E" w:rsidP="00CA556E">
      <w:pPr>
        <w:pStyle w:val="a3"/>
        <w:ind w:right="142" w:firstLine="566"/>
        <w:rPr>
          <w:lang w:val="kk-KZ"/>
        </w:rPr>
      </w:pPr>
    </w:p>
    <w:p w:rsidR="0061065A" w:rsidRPr="003B4F97" w:rsidRDefault="00EA2480" w:rsidP="00CA556E">
      <w:pPr>
        <w:pStyle w:val="a3"/>
        <w:ind w:right="142" w:hanging="1"/>
        <w:jc w:val="center"/>
        <w:rPr>
          <w:b/>
          <w:lang w:val="kk-KZ"/>
        </w:rPr>
      </w:pPr>
      <w:r w:rsidRPr="003B4F97">
        <w:rPr>
          <w:b/>
          <w:lang w:val="kk-KZ"/>
        </w:rPr>
        <w:t>1.4.1</w:t>
      </w:r>
      <w:r w:rsidR="00640D27" w:rsidRPr="003B4F97">
        <w:rPr>
          <w:b/>
          <w:lang w:val="kk-KZ"/>
        </w:rPr>
        <w:t>.</w:t>
      </w:r>
      <w:r w:rsidRPr="003B4F97">
        <w:rPr>
          <w:b/>
          <w:lang w:val="kk-KZ"/>
        </w:rPr>
        <w:t xml:space="preserve"> </w:t>
      </w:r>
      <w:r w:rsidR="005F55DF" w:rsidRPr="005F55DF">
        <w:rPr>
          <w:b/>
          <w:lang w:val="kk-KZ"/>
        </w:rPr>
        <w:t xml:space="preserve">Жалғыз акционермен өзара </w:t>
      </w:r>
      <w:r w:rsidR="000D2897">
        <w:rPr>
          <w:b/>
          <w:lang w:val="kk-KZ"/>
        </w:rPr>
        <w:t>іс-қимыл</w:t>
      </w:r>
    </w:p>
    <w:p w:rsidR="00EA2480" w:rsidRPr="003B4F97" w:rsidRDefault="00EA2480" w:rsidP="00CA556E">
      <w:pPr>
        <w:pStyle w:val="a3"/>
        <w:ind w:right="142" w:firstLine="566"/>
        <w:rPr>
          <w:b/>
          <w:lang w:val="kk-KZ"/>
        </w:rPr>
      </w:pPr>
    </w:p>
    <w:p w:rsidR="00EA2480" w:rsidRPr="003B4F97" w:rsidRDefault="00EA2480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</w:t>
      </w:r>
      <w:r w:rsidR="00481356" w:rsidRPr="003B4F97">
        <w:rPr>
          <w:lang w:val="kk-KZ"/>
        </w:rPr>
        <w:t>3</w:t>
      </w:r>
      <w:r w:rsidRPr="003B4F97">
        <w:rPr>
          <w:lang w:val="kk-KZ"/>
        </w:rPr>
        <w:t xml:space="preserve">. </w:t>
      </w:r>
      <w:r w:rsidR="005F55DF" w:rsidRPr="005F55DF">
        <w:rPr>
          <w:lang w:val="kk-KZ"/>
        </w:rPr>
        <w:t>Қордың Жалғыз акционер</w:t>
      </w:r>
      <w:r w:rsidR="000D2897">
        <w:rPr>
          <w:lang w:val="kk-KZ"/>
        </w:rPr>
        <w:t>і</w:t>
      </w:r>
      <w:r w:rsidR="005F55DF" w:rsidRPr="005F55DF">
        <w:rPr>
          <w:lang w:val="kk-KZ"/>
        </w:rPr>
        <w:t xml:space="preserve">мен өзара қарым-қатынасы Қазақстан Республикасының заңнамасымен, </w:t>
      </w:r>
      <w:r w:rsidR="000D2897">
        <w:rPr>
          <w:lang w:val="kk-KZ"/>
        </w:rPr>
        <w:t>Ж</w:t>
      </w:r>
      <w:r w:rsidR="005F55DF" w:rsidRPr="005F55DF">
        <w:rPr>
          <w:lang w:val="kk-KZ"/>
        </w:rPr>
        <w:t xml:space="preserve">арғымен, </w:t>
      </w:r>
      <w:r w:rsidR="009F7BFA">
        <w:rPr>
          <w:lang w:val="kk-KZ"/>
        </w:rPr>
        <w:t>КБК</w:t>
      </w:r>
      <w:r w:rsidR="005F55DF" w:rsidRPr="005F55DF">
        <w:rPr>
          <w:lang w:val="kk-KZ"/>
        </w:rPr>
        <w:t xml:space="preserve">, </w:t>
      </w:r>
      <w:r w:rsidR="000D2897">
        <w:rPr>
          <w:lang w:val="kk-KZ"/>
        </w:rPr>
        <w:t>С</w:t>
      </w:r>
      <w:r w:rsidR="005F55DF" w:rsidRPr="005F55DF">
        <w:rPr>
          <w:lang w:val="kk-KZ"/>
        </w:rPr>
        <w:t>аясатпен және Қордың басқа да ішкі құжаттарымен реттеледі</w:t>
      </w:r>
      <w:r w:rsidR="005F55DF">
        <w:rPr>
          <w:lang w:val="kk-KZ"/>
        </w:rPr>
        <w:t>.</w:t>
      </w:r>
    </w:p>
    <w:p w:rsidR="006C27F0" w:rsidRPr="003B4F97" w:rsidRDefault="006C27F0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</w:t>
      </w:r>
      <w:r w:rsidR="00481356" w:rsidRPr="003B4F97">
        <w:rPr>
          <w:lang w:val="kk-KZ"/>
        </w:rPr>
        <w:t>4</w:t>
      </w:r>
      <w:r w:rsidRPr="003B4F97">
        <w:rPr>
          <w:lang w:val="kk-KZ"/>
        </w:rPr>
        <w:t xml:space="preserve">. </w:t>
      </w:r>
      <w:r w:rsidR="00752F8A" w:rsidRPr="00752F8A">
        <w:rPr>
          <w:lang w:val="kk-KZ"/>
        </w:rPr>
        <w:t>Жалғыз акционер</w:t>
      </w:r>
      <w:r w:rsidR="000D2897">
        <w:rPr>
          <w:lang w:val="kk-KZ"/>
        </w:rPr>
        <w:t>дің</w:t>
      </w:r>
      <w:r w:rsidR="00752F8A" w:rsidRPr="00752F8A">
        <w:rPr>
          <w:lang w:val="kk-KZ"/>
        </w:rPr>
        <w:t xml:space="preserve"> алдындағы жауапкершілігін сезіне отырып, Қор</w:t>
      </w:r>
      <w:r w:rsidRPr="003B4F97">
        <w:rPr>
          <w:lang w:val="kk-KZ"/>
        </w:rPr>
        <w:t>:</w:t>
      </w:r>
    </w:p>
    <w:p w:rsidR="006C27F0" w:rsidRPr="003B4F97" w:rsidRDefault="006C27F0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752F8A" w:rsidRPr="00752F8A">
        <w:rPr>
          <w:lang w:val="kk-KZ"/>
        </w:rPr>
        <w:t xml:space="preserve">негізгі шешімдерді тиімді қабылдауға бағытталған корпоративтік басқару </w:t>
      </w:r>
      <w:r w:rsidR="00752F8A">
        <w:rPr>
          <w:lang w:val="kk-KZ"/>
        </w:rPr>
        <w:t>принциптері</w:t>
      </w:r>
      <w:r w:rsidR="00752F8A" w:rsidRPr="00752F8A">
        <w:rPr>
          <w:lang w:val="kk-KZ"/>
        </w:rPr>
        <w:t xml:space="preserve"> шеңберінде </w:t>
      </w:r>
      <w:r w:rsidR="00752F8A">
        <w:rPr>
          <w:lang w:val="kk-KZ"/>
        </w:rPr>
        <w:t>Ж</w:t>
      </w:r>
      <w:r w:rsidR="00752F8A" w:rsidRPr="00752F8A">
        <w:rPr>
          <w:lang w:val="kk-KZ"/>
        </w:rPr>
        <w:t>алғыз акционердің құқықтарын іске асыруды қамтамасыз етеді</w:t>
      </w:r>
      <w:r w:rsidRPr="003B4F97">
        <w:rPr>
          <w:lang w:val="kk-KZ"/>
        </w:rPr>
        <w:t>;</w:t>
      </w:r>
    </w:p>
    <w:p w:rsidR="006C27F0" w:rsidRPr="003B4F97" w:rsidRDefault="006C27F0" w:rsidP="00752F8A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752F8A" w:rsidRPr="00752F8A">
        <w:rPr>
          <w:lang w:val="kk-KZ"/>
        </w:rPr>
        <w:t xml:space="preserve">Қазақстан Республикасының қолданыстағы заңнамасының, </w:t>
      </w:r>
      <w:r w:rsidR="002750E9">
        <w:rPr>
          <w:lang w:val="kk-KZ"/>
        </w:rPr>
        <w:t>Ж</w:t>
      </w:r>
      <w:r w:rsidR="00752F8A" w:rsidRPr="00752F8A">
        <w:rPr>
          <w:lang w:val="kk-KZ"/>
        </w:rPr>
        <w:t xml:space="preserve">арғының, Қордың ішкі нормативтік құжаттарының талаптарына сәйкес </w:t>
      </w:r>
      <w:r w:rsidR="00752F8A">
        <w:rPr>
          <w:lang w:val="kk-KZ"/>
        </w:rPr>
        <w:t>қ</w:t>
      </w:r>
      <w:r w:rsidR="00752F8A" w:rsidRPr="00752F8A">
        <w:rPr>
          <w:lang w:val="kk-KZ"/>
        </w:rPr>
        <w:t>аржы-шаруашылық қызметінің нәтижелері туралы анық ақпарат береді</w:t>
      </w:r>
      <w:r w:rsidRPr="003B4F97">
        <w:rPr>
          <w:lang w:val="kk-KZ"/>
        </w:rPr>
        <w:t>;</w:t>
      </w:r>
    </w:p>
    <w:p w:rsidR="006C27F0" w:rsidRPr="003B4F97" w:rsidRDefault="006C27F0" w:rsidP="00CA556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752F8A" w:rsidRPr="00752F8A">
        <w:rPr>
          <w:lang w:val="kk-KZ"/>
        </w:rPr>
        <w:t>жоспарлар, жетістіктер, қызмет мәселелері туралы қосымша мәліметтер</w:t>
      </w:r>
      <w:r w:rsidR="002750E9">
        <w:rPr>
          <w:lang w:val="kk-KZ"/>
        </w:rPr>
        <w:t>ді, со</w:t>
      </w:r>
      <w:r w:rsidR="00752F8A" w:rsidRPr="00752F8A">
        <w:rPr>
          <w:lang w:val="kk-KZ"/>
        </w:rPr>
        <w:t>ндай-ақ Қор жүргізетін талдамалық материалдар мен есептеулер</w:t>
      </w:r>
      <w:r w:rsidR="002750E9">
        <w:rPr>
          <w:lang w:val="kk-KZ"/>
        </w:rPr>
        <w:t>ді береді</w:t>
      </w:r>
      <w:r w:rsidRPr="003B4F97">
        <w:rPr>
          <w:lang w:val="kk-KZ"/>
        </w:rPr>
        <w:t>.</w:t>
      </w:r>
    </w:p>
    <w:p w:rsidR="006C27F0" w:rsidRPr="003B4F97" w:rsidRDefault="006C27F0" w:rsidP="006C27F0">
      <w:pPr>
        <w:pStyle w:val="a3"/>
        <w:ind w:right="142" w:firstLine="566"/>
        <w:rPr>
          <w:lang w:val="kk-KZ"/>
        </w:rPr>
      </w:pPr>
    </w:p>
    <w:p w:rsidR="006C27F0" w:rsidRPr="003B4F97" w:rsidRDefault="006C27F0" w:rsidP="006C27F0">
      <w:pPr>
        <w:pStyle w:val="a3"/>
        <w:ind w:right="142" w:firstLine="566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1.4.2. </w:t>
      </w:r>
      <w:r w:rsidR="00752F8A">
        <w:rPr>
          <w:b/>
          <w:lang w:val="kk-KZ"/>
        </w:rPr>
        <w:t xml:space="preserve">Мемлекеттік органдармен өзара </w:t>
      </w:r>
      <w:r w:rsidR="002750E9">
        <w:rPr>
          <w:b/>
          <w:lang w:val="kk-KZ"/>
        </w:rPr>
        <w:t>іс-қимыл</w:t>
      </w:r>
    </w:p>
    <w:p w:rsidR="00EA2480" w:rsidRPr="003B4F97" w:rsidRDefault="00EA2480" w:rsidP="00EA2480">
      <w:pPr>
        <w:pStyle w:val="a3"/>
        <w:ind w:right="142"/>
        <w:jc w:val="left"/>
        <w:rPr>
          <w:b/>
          <w:lang w:val="kk-KZ"/>
        </w:rPr>
      </w:pPr>
    </w:p>
    <w:p w:rsidR="006C27F0" w:rsidRPr="003B4F97" w:rsidRDefault="006C27F0" w:rsidP="00D173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</w:t>
      </w:r>
      <w:r w:rsidR="00481356" w:rsidRPr="003B4F97">
        <w:rPr>
          <w:lang w:val="kk-KZ"/>
        </w:rPr>
        <w:t>5</w:t>
      </w:r>
      <w:r w:rsidRPr="003B4F97">
        <w:rPr>
          <w:lang w:val="kk-KZ"/>
        </w:rPr>
        <w:t>.</w:t>
      </w:r>
      <w:r w:rsidRPr="003B4F97">
        <w:rPr>
          <w:b/>
          <w:lang w:val="kk-KZ"/>
        </w:rPr>
        <w:t xml:space="preserve"> </w:t>
      </w:r>
      <w:r w:rsidR="00752F8A" w:rsidRPr="001F042E">
        <w:rPr>
          <w:lang w:val="kk-KZ"/>
        </w:rPr>
        <w:t xml:space="preserve">Қор және оның </w:t>
      </w:r>
      <w:r w:rsidR="002750E9">
        <w:rPr>
          <w:lang w:val="kk-KZ"/>
        </w:rPr>
        <w:t>жұмыс</w:t>
      </w:r>
      <w:r w:rsidR="00752F8A" w:rsidRPr="001F042E">
        <w:rPr>
          <w:lang w:val="kk-KZ"/>
        </w:rPr>
        <w:t>керлері мемлекеттік органдар мен Қордың барлық бастамалары міндетті әлеуметтік сақтандыру жүйесін дамытуға бағыттал</w:t>
      </w:r>
      <w:r w:rsidR="001F042E">
        <w:rPr>
          <w:lang w:val="kk-KZ"/>
        </w:rPr>
        <w:t>ғаны</w:t>
      </w:r>
      <w:r w:rsidR="002750E9">
        <w:rPr>
          <w:lang w:val="kk-KZ"/>
        </w:rPr>
        <w:t>н</w:t>
      </w:r>
      <w:r w:rsidR="00752F8A" w:rsidRPr="001F042E">
        <w:rPr>
          <w:lang w:val="kk-KZ"/>
        </w:rPr>
        <w:t xml:space="preserve"> түсіне отырып, мемлекеттік органдармен және мемлекеттік қызмет</w:t>
      </w:r>
      <w:r w:rsidR="001F042E">
        <w:rPr>
          <w:lang w:val="kk-KZ"/>
        </w:rPr>
        <w:t>кер</w:t>
      </w:r>
      <w:r w:rsidR="00752F8A" w:rsidRPr="001F042E">
        <w:rPr>
          <w:lang w:val="kk-KZ"/>
        </w:rPr>
        <w:t xml:space="preserve">лермен әріптестік пен сыйластық </w:t>
      </w:r>
      <w:r w:rsidR="001F042E">
        <w:rPr>
          <w:lang w:val="kk-KZ"/>
        </w:rPr>
        <w:t>принциптерінде</w:t>
      </w:r>
      <w:r w:rsidR="00752F8A" w:rsidRPr="001F042E">
        <w:rPr>
          <w:lang w:val="kk-KZ"/>
        </w:rPr>
        <w:t xml:space="preserve"> қарым-қатынас орнатады</w:t>
      </w:r>
      <w:r w:rsidR="001F042E">
        <w:rPr>
          <w:lang w:val="kk-KZ"/>
        </w:rPr>
        <w:t xml:space="preserve">. </w:t>
      </w:r>
    </w:p>
    <w:p w:rsidR="006C27F0" w:rsidRPr="003B4F97" w:rsidRDefault="006C27F0" w:rsidP="00D173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</w:t>
      </w:r>
      <w:r w:rsidR="00481356" w:rsidRPr="003B4F97">
        <w:rPr>
          <w:lang w:val="kk-KZ"/>
        </w:rPr>
        <w:t>6</w:t>
      </w:r>
      <w:r w:rsidRPr="003B4F97">
        <w:rPr>
          <w:lang w:val="kk-KZ"/>
        </w:rPr>
        <w:t xml:space="preserve">. </w:t>
      </w:r>
      <w:r w:rsidR="001F042E" w:rsidRPr="001F042E">
        <w:rPr>
          <w:lang w:val="kk-KZ"/>
        </w:rPr>
        <w:t>Қор жауапты және адал салық төлеуші болып табылады</w:t>
      </w:r>
      <w:r w:rsidRPr="003B4F97">
        <w:rPr>
          <w:lang w:val="kk-KZ"/>
        </w:rPr>
        <w:t>.</w:t>
      </w:r>
    </w:p>
    <w:p w:rsidR="006C27F0" w:rsidRPr="003B4F97" w:rsidRDefault="006C27F0" w:rsidP="006C27F0">
      <w:pPr>
        <w:pStyle w:val="a3"/>
        <w:ind w:right="142"/>
        <w:rPr>
          <w:lang w:val="kk-KZ"/>
        </w:rPr>
      </w:pPr>
    </w:p>
    <w:p w:rsidR="006C27F0" w:rsidRPr="003B4F97" w:rsidRDefault="006C27F0" w:rsidP="002C7FE5">
      <w:pPr>
        <w:pStyle w:val="a3"/>
        <w:ind w:right="142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1.4.3. </w:t>
      </w:r>
      <w:r w:rsidR="001F042E" w:rsidRPr="001F042E">
        <w:rPr>
          <w:b/>
          <w:lang w:val="kk-KZ"/>
        </w:rPr>
        <w:t>Конт</w:t>
      </w:r>
      <w:r w:rsidR="002750E9">
        <w:rPr>
          <w:b/>
          <w:lang w:val="kk-KZ"/>
        </w:rPr>
        <w:t>р</w:t>
      </w:r>
      <w:r w:rsidR="001F042E" w:rsidRPr="001F042E">
        <w:rPr>
          <w:b/>
          <w:lang w:val="kk-KZ"/>
        </w:rPr>
        <w:t xml:space="preserve">агенттермен өзара </w:t>
      </w:r>
      <w:r w:rsidR="002750E9">
        <w:rPr>
          <w:b/>
          <w:lang w:val="kk-KZ"/>
        </w:rPr>
        <w:t>іс-қимыл</w:t>
      </w:r>
      <w:r w:rsidR="001F042E" w:rsidRPr="001F042E">
        <w:rPr>
          <w:b/>
          <w:lang w:val="kk-KZ"/>
        </w:rPr>
        <w:t xml:space="preserve"> (жеткізушілер, мердігерлер, консалтингтік ұйымдар)</w:t>
      </w:r>
    </w:p>
    <w:p w:rsidR="002C7FE5" w:rsidRPr="003B4F97" w:rsidRDefault="002C7FE5" w:rsidP="002C7FE5">
      <w:pPr>
        <w:pStyle w:val="a3"/>
        <w:ind w:right="142"/>
        <w:jc w:val="left"/>
        <w:rPr>
          <w:b/>
          <w:lang w:val="kk-KZ"/>
        </w:rPr>
      </w:pPr>
    </w:p>
    <w:p w:rsidR="002C7FE5" w:rsidRPr="003B4F97" w:rsidRDefault="002C7FE5" w:rsidP="00D173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</w:t>
      </w:r>
      <w:r w:rsidR="00481356" w:rsidRPr="003B4F97">
        <w:rPr>
          <w:lang w:val="kk-KZ"/>
        </w:rPr>
        <w:t>7</w:t>
      </w:r>
      <w:r w:rsidRPr="003B4F97">
        <w:rPr>
          <w:lang w:val="kk-KZ"/>
        </w:rPr>
        <w:t>.</w:t>
      </w:r>
      <w:r w:rsidRPr="003B4F97">
        <w:rPr>
          <w:b/>
          <w:lang w:val="kk-KZ"/>
        </w:rPr>
        <w:t xml:space="preserve"> </w:t>
      </w:r>
      <w:r w:rsidR="001F042E" w:rsidRPr="001F042E">
        <w:rPr>
          <w:lang w:val="kk-KZ"/>
        </w:rPr>
        <w:t>Жеткізушілермен, мердігерлермен, консалтингтік ұйымдармен қарым-қатынас орнат</w:t>
      </w:r>
      <w:r w:rsidR="001F042E">
        <w:rPr>
          <w:lang w:val="kk-KZ"/>
        </w:rPr>
        <w:t>қан кезде</w:t>
      </w:r>
      <w:r w:rsidR="001F042E" w:rsidRPr="001F042E">
        <w:rPr>
          <w:lang w:val="kk-KZ"/>
        </w:rPr>
        <w:t>, Қор</w:t>
      </w:r>
      <w:r w:rsidRPr="003B4F97">
        <w:rPr>
          <w:lang w:val="kk-KZ"/>
        </w:rPr>
        <w:t>:</w:t>
      </w:r>
    </w:p>
    <w:p w:rsidR="002C7FE5" w:rsidRPr="003B4F97" w:rsidRDefault="002C7FE5" w:rsidP="002C7FE5">
      <w:pPr>
        <w:pStyle w:val="a3"/>
        <w:ind w:right="142" w:firstLine="719"/>
        <w:rPr>
          <w:lang w:val="kk-KZ"/>
        </w:rPr>
      </w:pPr>
      <w:r w:rsidRPr="003B4F97">
        <w:rPr>
          <w:lang w:val="kk-KZ"/>
        </w:rPr>
        <w:t xml:space="preserve">1) </w:t>
      </w:r>
      <w:r w:rsidR="001F042E" w:rsidRPr="001F042E">
        <w:rPr>
          <w:lang w:val="kk-KZ"/>
        </w:rPr>
        <w:t xml:space="preserve">ашықтық, адалдық, өзара тиімділік мүдделерін сақтау, қабылданған міндеттемелер үшін толық жауапкершілікті түсіну </w:t>
      </w:r>
      <w:r w:rsidR="00933230">
        <w:rPr>
          <w:lang w:val="kk-KZ"/>
        </w:rPr>
        <w:t>принциптерін</w:t>
      </w:r>
      <w:r w:rsidR="001F042E" w:rsidRPr="001F042E">
        <w:rPr>
          <w:lang w:val="kk-KZ"/>
        </w:rPr>
        <w:t xml:space="preserve"> басшылыққа алады</w:t>
      </w:r>
      <w:r w:rsidRPr="003B4F97">
        <w:rPr>
          <w:lang w:val="kk-KZ"/>
        </w:rPr>
        <w:t xml:space="preserve">; </w:t>
      </w:r>
    </w:p>
    <w:p w:rsidR="002C7FE5" w:rsidRPr="003B4F97" w:rsidRDefault="002C7FE5" w:rsidP="002C7FE5">
      <w:pPr>
        <w:pStyle w:val="a3"/>
        <w:ind w:right="142" w:firstLine="719"/>
        <w:rPr>
          <w:lang w:val="kk-KZ"/>
        </w:rPr>
      </w:pPr>
      <w:r w:rsidRPr="003B4F97">
        <w:rPr>
          <w:lang w:val="kk-KZ"/>
        </w:rPr>
        <w:t xml:space="preserve">2) </w:t>
      </w:r>
      <w:r w:rsidR="001F042E" w:rsidRPr="001F042E">
        <w:rPr>
          <w:lang w:val="kk-KZ"/>
        </w:rPr>
        <w:t>шарттық қатынастардың барлық шарттарын сақтайды</w:t>
      </w:r>
      <w:r w:rsidRPr="003B4F97">
        <w:rPr>
          <w:lang w:val="kk-KZ"/>
        </w:rPr>
        <w:t xml:space="preserve">; </w:t>
      </w:r>
    </w:p>
    <w:p w:rsidR="002C7FE5" w:rsidRPr="003B4F97" w:rsidRDefault="002C7FE5" w:rsidP="002C7FE5">
      <w:pPr>
        <w:pStyle w:val="a3"/>
        <w:ind w:right="142" w:firstLine="719"/>
        <w:rPr>
          <w:lang w:val="kk-KZ"/>
        </w:rPr>
      </w:pPr>
      <w:r w:rsidRPr="003B4F97">
        <w:rPr>
          <w:lang w:val="kk-KZ"/>
        </w:rPr>
        <w:t xml:space="preserve">3) </w:t>
      </w:r>
      <w:r w:rsidR="001F042E" w:rsidRPr="001F042E">
        <w:rPr>
          <w:lang w:val="kk-KZ"/>
        </w:rPr>
        <w:t>стейкхолдерлермен қарым-қатынаста құрмет пен адалдықты көрсетеді</w:t>
      </w:r>
      <w:r w:rsidRPr="003B4F97">
        <w:rPr>
          <w:lang w:val="kk-KZ"/>
        </w:rPr>
        <w:t>;</w:t>
      </w:r>
    </w:p>
    <w:p w:rsidR="002C7FE5" w:rsidRPr="003B4F97" w:rsidRDefault="002C7FE5" w:rsidP="002C7FE5">
      <w:pPr>
        <w:pStyle w:val="a3"/>
        <w:ind w:right="142" w:firstLine="719"/>
        <w:rPr>
          <w:lang w:val="kk-KZ"/>
        </w:rPr>
      </w:pPr>
      <w:r w:rsidRPr="003B4F97">
        <w:rPr>
          <w:lang w:val="kk-KZ"/>
        </w:rPr>
        <w:t xml:space="preserve">4) </w:t>
      </w:r>
      <w:r w:rsidR="001F042E" w:rsidRPr="001F042E">
        <w:rPr>
          <w:lang w:val="kk-KZ"/>
        </w:rPr>
        <w:t>жалпы қабылданған моральдық-этикалық нормалардың сақталуын қамтамасыз етеді</w:t>
      </w:r>
      <w:r w:rsidRPr="003B4F97">
        <w:rPr>
          <w:lang w:val="kk-KZ"/>
        </w:rPr>
        <w:t>.</w:t>
      </w:r>
    </w:p>
    <w:p w:rsidR="002C7FE5" w:rsidRPr="003B4F97" w:rsidRDefault="002C7FE5" w:rsidP="002C7FE5">
      <w:pPr>
        <w:pStyle w:val="a3"/>
        <w:ind w:right="142"/>
        <w:jc w:val="left"/>
        <w:rPr>
          <w:lang w:val="kk-KZ"/>
        </w:rPr>
      </w:pPr>
    </w:p>
    <w:p w:rsidR="002C7FE5" w:rsidRPr="003B4F97" w:rsidRDefault="002C7FE5" w:rsidP="00D173F1">
      <w:pPr>
        <w:pStyle w:val="a3"/>
        <w:ind w:right="142" w:hanging="1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1.4.4. </w:t>
      </w:r>
      <w:r w:rsidR="00AE416F" w:rsidRPr="00AE416F">
        <w:rPr>
          <w:b/>
          <w:lang w:val="kk-KZ"/>
        </w:rPr>
        <w:t xml:space="preserve">Клиенттермен өзара </w:t>
      </w:r>
      <w:r w:rsidR="002750E9">
        <w:rPr>
          <w:b/>
          <w:lang w:val="kk-KZ"/>
        </w:rPr>
        <w:t>іс--қимыл</w:t>
      </w:r>
      <w:r w:rsidR="00AE416F" w:rsidRPr="00AE416F">
        <w:rPr>
          <w:b/>
          <w:lang w:val="kk-KZ"/>
        </w:rPr>
        <w:t xml:space="preserve"> (көрсетілетін қызметті алушылар, әлеуметтік аударымдарды төлеушілер)</w:t>
      </w:r>
    </w:p>
    <w:p w:rsidR="002C7FE5" w:rsidRPr="003B4F97" w:rsidRDefault="002C7FE5" w:rsidP="002C7FE5">
      <w:pPr>
        <w:pStyle w:val="a3"/>
        <w:ind w:right="142"/>
        <w:jc w:val="left"/>
        <w:rPr>
          <w:lang w:val="kk-KZ"/>
        </w:rPr>
      </w:pPr>
    </w:p>
    <w:p w:rsidR="002C7FE5" w:rsidRPr="003B4F97" w:rsidRDefault="002C7FE5" w:rsidP="00D173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</w:t>
      </w:r>
      <w:r w:rsidR="00481356" w:rsidRPr="003B4F97">
        <w:rPr>
          <w:lang w:val="kk-KZ"/>
        </w:rPr>
        <w:t>8</w:t>
      </w:r>
      <w:r w:rsidRPr="003B4F97">
        <w:rPr>
          <w:lang w:val="kk-KZ"/>
        </w:rPr>
        <w:t xml:space="preserve">. </w:t>
      </w:r>
      <w:r w:rsidR="00AE416F" w:rsidRPr="00AE416F">
        <w:rPr>
          <w:lang w:val="kk-KZ"/>
        </w:rPr>
        <w:t>Клиенттермен қарым-қатынас орната отырып, Қор келесі жұмыс принциптерін ұстанады</w:t>
      </w:r>
      <w:r w:rsidRPr="003B4F97">
        <w:rPr>
          <w:lang w:val="kk-KZ"/>
        </w:rPr>
        <w:t xml:space="preserve">: </w:t>
      </w:r>
    </w:p>
    <w:p w:rsidR="002C7FE5" w:rsidRPr="003B4F97" w:rsidRDefault="002C7FE5" w:rsidP="002C7FE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2750E9">
        <w:rPr>
          <w:lang w:val="kk-KZ"/>
        </w:rPr>
        <w:t>Қ</w:t>
      </w:r>
      <w:r w:rsidR="00AE416F" w:rsidRPr="00AE416F">
        <w:rPr>
          <w:lang w:val="kk-KZ"/>
        </w:rPr>
        <w:t>ордың мемлекеттік қызметтері клиенттер үшін қолжетімді болып табылады</w:t>
      </w:r>
      <w:r w:rsidRPr="003B4F97">
        <w:rPr>
          <w:lang w:val="kk-KZ"/>
        </w:rPr>
        <w:t xml:space="preserve">; </w:t>
      </w:r>
    </w:p>
    <w:p w:rsidR="003E2175" w:rsidRPr="003B4F97" w:rsidRDefault="003E2175" w:rsidP="002C7FE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2</w:t>
      </w:r>
      <w:r w:rsidR="002C7FE5" w:rsidRPr="003B4F97">
        <w:rPr>
          <w:lang w:val="kk-KZ"/>
        </w:rPr>
        <w:t xml:space="preserve">) </w:t>
      </w:r>
      <w:r w:rsidR="00AE416F" w:rsidRPr="00AE416F">
        <w:rPr>
          <w:lang w:val="kk-KZ"/>
        </w:rPr>
        <w:t xml:space="preserve">Қор </w:t>
      </w:r>
      <w:r w:rsidR="002750E9">
        <w:rPr>
          <w:lang w:val="kk-KZ"/>
        </w:rPr>
        <w:t xml:space="preserve">көрсетілетін </w:t>
      </w:r>
      <w:r w:rsidR="00AE416F">
        <w:rPr>
          <w:lang w:val="kk-KZ"/>
        </w:rPr>
        <w:t>м</w:t>
      </w:r>
      <w:r w:rsidR="00AE416F" w:rsidRPr="00AE416F">
        <w:rPr>
          <w:lang w:val="kk-KZ"/>
        </w:rPr>
        <w:t>емлекеттік қызметтерді сапалы және уақтылы ұсынады</w:t>
      </w:r>
      <w:r w:rsidR="002C7FE5" w:rsidRPr="003B4F97">
        <w:rPr>
          <w:lang w:val="kk-KZ"/>
        </w:rPr>
        <w:t xml:space="preserve">; </w:t>
      </w:r>
    </w:p>
    <w:p w:rsidR="003E2175" w:rsidRPr="003B4F97" w:rsidRDefault="00D932C0" w:rsidP="002C7FE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lastRenderedPageBreak/>
        <w:t>3</w:t>
      </w:r>
      <w:r w:rsidR="002C7FE5" w:rsidRPr="003B4F97">
        <w:rPr>
          <w:lang w:val="kk-KZ"/>
        </w:rPr>
        <w:t xml:space="preserve">) </w:t>
      </w:r>
      <w:r w:rsidR="00AE416F" w:rsidRPr="00AE416F">
        <w:rPr>
          <w:lang w:val="kk-KZ"/>
        </w:rPr>
        <w:t xml:space="preserve">Қор </w:t>
      </w:r>
      <w:r w:rsidR="00AE416F">
        <w:rPr>
          <w:lang w:val="kk-KZ"/>
        </w:rPr>
        <w:t>қызмет пен</w:t>
      </w:r>
      <w:r w:rsidR="00AE416F" w:rsidRPr="00AE416F">
        <w:rPr>
          <w:lang w:val="kk-KZ"/>
        </w:rPr>
        <w:t xml:space="preserve"> халыққа қызмет көрсету сапасын арттыруға жәрдемдеседі, бұл клиенттерге қызмет көрсету стандарттарын жақсартудан көрінеді</w:t>
      </w:r>
      <w:r w:rsidR="002C7FE5" w:rsidRPr="003B4F97">
        <w:rPr>
          <w:lang w:val="kk-KZ"/>
        </w:rPr>
        <w:t xml:space="preserve">; </w:t>
      </w:r>
    </w:p>
    <w:p w:rsidR="003E2175" w:rsidRPr="003B4F97" w:rsidRDefault="000B28D5" w:rsidP="002C7FE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2C7FE5" w:rsidRPr="003B4F97">
        <w:rPr>
          <w:lang w:val="kk-KZ"/>
        </w:rPr>
        <w:t xml:space="preserve">) </w:t>
      </w:r>
      <w:r w:rsidR="00AE416F" w:rsidRPr="00AE416F">
        <w:rPr>
          <w:lang w:val="kk-KZ"/>
        </w:rPr>
        <w:t>Қор клиенттерге тұрақты негізде жаңа құралдар мен жұмыс принциптері туралы ақпаратты жеткізеді</w:t>
      </w:r>
      <w:r w:rsidR="002C7FE5" w:rsidRPr="003B4F97">
        <w:rPr>
          <w:lang w:val="kk-KZ"/>
        </w:rPr>
        <w:t xml:space="preserve">; </w:t>
      </w:r>
    </w:p>
    <w:p w:rsidR="002C7FE5" w:rsidRPr="003B4F97" w:rsidRDefault="000B28D5" w:rsidP="002C7FE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2C7FE5" w:rsidRPr="003B4F97">
        <w:rPr>
          <w:lang w:val="kk-KZ"/>
        </w:rPr>
        <w:t xml:space="preserve">) </w:t>
      </w:r>
      <w:r w:rsidR="00AE416F" w:rsidRPr="00AE416F">
        <w:rPr>
          <w:lang w:val="kk-KZ"/>
        </w:rPr>
        <w:t>Қор өз клиенттерінің әлеуметтік, сақтандыру сауаттылығын өз мүмкіндіктеріне қарай және қолжетімді нысандарда арттыруға ықпал етеді</w:t>
      </w:r>
      <w:r w:rsidRPr="003B4F97">
        <w:rPr>
          <w:lang w:val="kk-KZ"/>
        </w:rPr>
        <w:t xml:space="preserve">. </w:t>
      </w:r>
    </w:p>
    <w:p w:rsidR="000B28D5" w:rsidRPr="003B4F97" w:rsidRDefault="000B28D5" w:rsidP="002C7FE5">
      <w:pPr>
        <w:pStyle w:val="a3"/>
        <w:ind w:right="142" w:firstLine="566"/>
        <w:rPr>
          <w:lang w:val="kk-KZ"/>
        </w:rPr>
      </w:pPr>
    </w:p>
    <w:p w:rsidR="000B28D5" w:rsidRPr="003B4F97" w:rsidRDefault="000B28D5" w:rsidP="00D173F1">
      <w:pPr>
        <w:pStyle w:val="a3"/>
        <w:ind w:right="142" w:hanging="1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1.4.5. </w:t>
      </w:r>
      <w:r w:rsidR="00AE416F">
        <w:rPr>
          <w:b/>
          <w:lang w:val="kk-KZ"/>
        </w:rPr>
        <w:t xml:space="preserve">Қор қызметкерлерімен өзара </w:t>
      </w:r>
      <w:r w:rsidR="002750E9">
        <w:rPr>
          <w:b/>
          <w:lang w:val="kk-KZ"/>
        </w:rPr>
        <w:t>іс-қимыл</w:t>
      </w:r>
    </w:p>
    <w:p w:rsidR="006D3E5F" w:rsidRPr="003B4F97" w:rsidRDefault="006D3E5F" w:rsidP="000B28D5">
      <w:pPr>
        <w:pStyle w:val="a3"/>
        <w:ind w:right="142" w:firstLine="566"/>
        <w:jc w:val="center"/>
        <w:rPr>
          <w:b/>
          <w:lang w:val="kk-KZ"/>
        </w:rPr>
      </w:pPr>
    </w:p>
    <w:p w:rsidR="00A8051C" w:rsidRPr="003B4F97" w:rsidRDefault="00481356" w:rsidP="00A8051C">
      <w:pPr>
        <w:pStyle w:val="a3"/>
        <w:ind w:right="142" w:firstLine="566"/>
        <w:jc w:val="left"/>
        <w:rPr>
          <w:lang w:val="kk-KZ"/>
        </w:rPr>
      </w:pPr>
      <w:r w:rsidRPr="003B4F97">
        <w:rPr>
          <w:lang w:val="kk-KZ"/>
        </w:rPr>
        <w:t>29</w:t>
      </w:r>
      <w:r w:rsidR="00A8051C" w:rsidRPr="003B4F97">
        <w:rPr>
          <w:lang w:val="kk-KZ"/>
        </w:rPr>
        <w:t xml:space="preserve">. </w:t>
      </w:r>
      <w:r w:rsidR="002750E9">
        <w:rPr>
          <w:lang w:val="kk-KZ"/>
        </w:rPr>
        <w:t>Жұмыскерлермен</w:t>
      </w:r>
      <w:r w:rsidR="006D30B6" w:rsidRPr="006D30B6">
        <w:rPr>
          <w:lang w:val="kk-KZ"/>
        </w:rPr>
        <w:t xml:space="preserve"> қарым-қатынас орнат</w:t>
      </w:r>
      <w:r w:rsidR="006D30B6">
        <w:rPr>
          <w:lang w:val="kk-KZ"/>
        </w:rPr>
        <w:t>қан кезде</w:t>
      </w:r>
      <w:r w:rsidR="00A8051C" w:rsidRPr="003B4F97">
        <w:rPr>
          <w:lang w:val="kk-KZ"/>
        </w:rPr>
        <w:t>:</w:t>
      </w:r>
    </w:p>
    <w:p w:rsidR="00A8051C" w:rsidRPr="003B4F97" w:rsidRDefault="00A8051C" w:rsidP="00A8051C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6D30B6" w:rsidRPr="006D30B6">
        <w:rPr>
          <w:lang w:val="kk-KZ"/>
        </w:rPr>
        <w:t>Қор білікті және дәлелді персоналды қалыптастыруға бағытталған</w:t>
      </w:r>
      <w:r w:rsidR="006D30B6">
        <w:rPr>
          <w:lang w:val="kk-KZ"/>
        </w:rPr>
        <w:t xml:space="preserve"> </w:t>
      </w:r>
      <w:r w:rsidR="006D30B6" w:rsidRPr="006D30B6">
        <w:rPr>
          <w:lang w:val="kk-KZ"/>
        </w:rPr>
        <w:t>ашық кадр саясатын қамтамасыз етеді</w:t>
      </w:r>
      <w:r w:rsidRPr="003B4F97">
        <w:rPr>
          <w:lang w:val="kk-KZ"/>
        </w:rPr>
        <w:t>;</w:t>
      </w:r>
    </w:p>
    <w:p w:rsidR="00A8051C" w:rsidRPr="003B4F97" w:rsidRDefault="00A8051C" w:rsidP="001129CE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6D30B6" w:rsidRPr="006D30B6">
        <w:rPr>
          <w:lang w:val="kk-KZ"/>
        </w:rPr>
        <w:t xml:space="preserve">Қор барлық </w:t>
      </w:r>
      <w:r w:rsidR="002750E9">
        <w:rPr>
          <w:lang w:val="kk-KZ"/>
        </w:rPr>
        <w:t>жұмыс</w:t>
      </w:r>
      <w:r w:rsidR="006D30B6" w:rsidRPr="006D30B6">
        <w:rPr>
          <w:lang w:val="kk-KZ"/>
        </w:rPr>
        <w:t xml:space="preserve">керлерге еңбек қызметі процесінде олардың әлеуетін іске асыру, олардың қызметін </w:t>
      </w:r>
      <w:r w:rsidR="007E6338">
        <w:rPr>
          <w:lang w:val="kk-KZ"/>
        </w:rPr>
        <w:t>бейтарап</w:t>
      </w:r>
      <w:r w:rsidR="006D30B6" w:rsidRPr="006D30B6">
        <w:rPr>
          <w:lang w:val="kk-KZ"/>
        </w:rPr>
        <w:t xml:space="preserve"> және әділ бағалау үшін тең мүмкіндіктер береді</w:t>
      </w:r>
      <w:r w:rsidRPr="003B4F97">
        <w:rPr>
          <w:lang w:val="kk-KZ"/>
        </w:rPr>
        <w:t>;</w:t>
      </w:r>
    </w:p>
    <w:p w:rsidR="00A8051C" w:rsidRPr="003B4F97" w:rsidRDefault="00A8051C" w:rsidP="00A8051C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1129CE">
        <w:rPr>
          <w:lang w:val="kk-KZ"/>
        </w:rPr>
        <w:t>Қ</w:t>
      </w:r>
      <w:r w:rsidR="001129CE" w:rsidRPr="001129CE">
        <w:rPr>
          <w:lang w:val="kk-KZ"/>
        </w:rPr>
        <w:t xml:space="preserve">ор </w:t>
      </w:r>
      <w:r w:rsidR="002750E9">
        <w:rPr>
          <w:lang w:val="kk-KZ"/>
        </w:rPr>
        <w:t>жұмыс</w:t>
      </w:r>
      <w:r w:rsidR="001129CE" w:rsidRPr="001129CE">
        <w:rPr>
          <w:lang w:val="kk-KZ"/>
        </w:rPr>
        <w:t>керлер</w:t>
      </w:r>
      <w:r w:rsidR="001129CE">
        <w:rPr>
          <w:lang w:val="kk-KZ"/>
        </w:rPr>
        <w:t>ін</w:t>
      </w:r>
      <w:r w:rsidR="001129CE" w:rsidRPr="001129CE">
        <w:rPr>
          <w:lang w:val="kk-KZ"/>
        </w:rPr>
        <w:t xml:space="preserve"> іріктеу және мансаптық өсу</w:t>
      </w:r>
      <w:r w:rsidR="001129CE">
        <w:rPr>
          <w:lang w:val="kk-KZ"/>
        </w:rPr>
        <w:t>і</w:t>
      </w:r>
      <w:r w:rsidR="001129CE" w:rsidRPr="001129CE">
        <w:rPr>
          <w:lang w:val="kk-KZ"/>
        </w:rPr>
        <w:t xml:space="preserve"> тек кәсіби қабілеттер, білім мен дағдылар</w:t>
      </w:r>
      <w:r w:rsidR="002750E9">
        <w:rPr>
          <w:lang w:val="kk-KZ"/>
        </w:rPr>
        <w:t>ы</w:t>
      </w:r>
      <w:r w:rsidR="001129CE" w:rsidRPr="001129CE">
        <w:rPr>
          <w:lang w:val="kk-KZ"/>
        </w:rPr>
        <w:t xml:space="preserve"> негізінде жүзеге асырылады</w:t>
      </w:r>
      <w:r w:rsidRPr="003B4F97">
        <w:rPr>
          <w:lang w:val="kk-KZ"/>
        </w:rPr>
        <w:t>;</w:t>
      </w:r>
    </w:p>
    <w:p w:rsidR="001129CE" w:rsidRDefault="00A8051C" w:rsidP="00A8051C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4) </w:t>
      </w:r>
      <w:r w:rsidR="002750E9">
        <w:rPr>
          <w:lang w:val="kk-KZ"/>
        </w:rPr>
        <w:t>жұмыс</w:t>
      </w:r>
      <w:r w:rsidR="001129CE" w:rsidRPr="001129CE">
        <w:rPr>
          <w:lang w:val="kk-KZ"/>
        </w:rPr>
        <w:t xml:space="preserve">керлердің тиімді қарым-қатынасы мен өзара </w:t>
      </w:r>
      <w:r w:rsidR="001129CE">
        <w:rPr>
          <w:lang w:val="kk-KZ"/>
        </w:rPr>
        <w:t>әрекеттесуі</w:t>
      </w:r>
      <w:r w:rsidR="001129CE" w:rsidRPr="001129CE">
        <w:rPr>
          <w:lang w:val="kk-KZ"/>
        </w:rPr>
        <w:t xml:space="preserve"> </w:t>
      </w:r>
      <w:r w:rsidR="002750E9">
        <w:rPr>
          <w:lang w:val="kk-KZ"/>
        </w:rPr>
        <w:t>жұмыс</w:t>
      </w:r>
      <w:r w:rsidR="001129CE" w:rsidRPr="001129CE">
        <w:rPr>
          <w:lang w:val="kk-KZ"/>
        </w:rPr>
        <w:t xml:space="preserve">керлерді және коммуникация арналарын үнемі хабардар етудің ішкі корпоративтік көздерін ұйымдастыру, </w:t>
      </w:r>
      <w:r w:rsidR="002750E9">
        <w:rPr>
          <w:lang w:val="kk-KZ"/>
        </w:rPr>
        <w:t>жұмыс</w:t>
      </w:r>
      <w:r w:rsidR="001129CE" w:rsidRPr="001129CE">
        <w:rPr>
          <w:lang w:val="kk-KZ"/>
        </w:rPr>
        <w:t xml:space="preserve">керлердің пікірлері мен ұсыныстарын </w:t>
      </w:r>
      <w:r w:rsidR="001129CE">
        <w:rPr>
          <w:lang w:val="kk-KZ"/>
        </w:rPr>
        <w:t>үнемі</w:t>
      </w:r>
      <w:r w:rsidR="001129CE" w:rsidRPr="001129CE">
        <w:rPr>
          <w:lang w:val="kk-KZ"/>
        </w:rPr>
        <w:t xml:space="preserve"> зерделеу, жұмыс топтарының қызметін ұйымдастыру жолымен қамтамасыз етіледі</w:t>
      </w:r>
      <w:r w:rsidR="001129CE">
        <w:rPr>
          <w:lang w:val="kk-KZ"/>
        </w:rPr>
        <w:t>.</w:t>
      </w:r>
    </w:p>
    <w:p w:rsidR="006D3E5F" w:rsidRPr="003B4F97" w:rsidRDefault="006D3E5F" w:rsidP="00A8051C">
      <w:pPr>
        <w:pStyle w:val="a3"/>
        <w:ind w:right="142" w:firstLine="566"/>
        <w:jc w:val="left"/>
        <w:rPr>
          <w:lang w:val="kk-KZ"/>
        </w:rPr>
      </w:pPr>
    </w:p>
    <w:p w:rsidR="002C7FE5" w:rsidRPr="003B4F97" w:rsidRDefault="006D3E5F" w:rsidP="00D173F1">
      <w:pPr>
        <w:pStyle w:val="a3"/>
        <w:ind w:right="142" w:hanging="1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1.4.6. </w:t>
      </w:r>
      <w:r w:rsidR="001129CE" w:rsidRPr="001129CE">
        <w:rPr>
          <w:b/>
          <w:lang w:val="kk-KZ"/>
        </w:rPr>
        <w:t xml:space="preserve">Қоғамдық ұйымдармен, бұқаралық ақпарат құралдарымен және интернет ресурстармен өзара </w:t>
      </w:r>
      <w:r w:rsidR="002750E9">
        <w:rPr>
          <w:b/>
          <w:lang w:val="kk-KZ"/>
        </w:rPr>
        <w:t>іс-қимыл</w:t>
      </w:r>
    </w:p>
    <w:p w:rsidR="006D3E5F" w:rsidRPr="003B4F97" w:rsidRDefault="006D3E5F" w:rsidP="006D3E5F">
      <w:pPr>
        <w:pStyle w:val="a3"/>
        <w:ind w:right="142" w:firstLine="566"/>
        <w:jc w:val="center"/>
        <w:rPr>
          <w:b/>
          <w:lang w:val="kk-KZ"/>
        </w:rPr>
      </w:pPr>
    </w:p>
    <w:p w:rsidR="00643508" w:rsidRPr="003B4F97" w:rsidRDefault="00643508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</w:t>
      </w:r>
      <w:r w:rsidR="00481356" w:rsidRPr="003B4F97">
        <w:rPr>
          <w:lang w:val="kk-KZ"/>
        </w:rPr>
        <w:t>0</w:t>
      </w:r>
      <w:r w:rsidRPr="003B4F97">
        <w:rPr>
          <w:lang w:val="kk-KZ"/>
        </w:rPr>
        <w:t xml:space="preserve">. </w:t>
      </w:r>
      <w:r w:rsidR="00A24F52" w:rsidRPr="00A24F52">
        <w:rPr>
          <w:lang w:val="kk-KZ"/>
        </w:rPr>
        <w:t>Қоғамдық ұйымдармен, бұқаралық ақпарат құралдарымен, интернет-ресурстармен қарым-қатынас орнату</w:t>
      </w:r>
      <w:r w:rsidR="00A24F52">
        <w:rPr>
          <w:lang w:val="kk-KZ"/>
        </w:rPr>
        <w:t xml:space="preserve"> барысында</w:t>
      </w:r>
      <w:r w:rsidRPr="003B4F97">
        <w:rPr>
          <w:lang w:val="kk-KZ"/>
        </w:rPr>
        <w:t>:</w:t>
      </w:r>
    </w:p>
    <w:p w:rsidR="007F31DD" w:rsidRPr="003B4F97" w:rsidRDefault="007F31DD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A24F52" w:rsidRPr="00A24F52">
        <w:rPr>
          <w:lang w:val="kk-KZ"/>
        </w:rPr>
        <w:t xml:space="preserve">Қор </w:t>
      </w:r>
      <w:r w:rsidR="00A24F52">
        <w:rPr>
          <w:lang w:val="kk-KZ"/>
        </w:rPr>
        <w:t>қоғаммен</w:t>
      </w:r>
      <w:r w:rsidR="00A24F52" w:rsidRPr="00A24F52">
        <w:rPr>
          <w:lang w:val="kk-KZ"/>
        </w:rPr>
        <w:t xml:space="preserve"> тиімді және жедел өзара </w:t>
      </w:r>
      <w:r w:rsidR="002750E9">
        <w:rPr>
          <w:lang w:val="kk-KZ"/>
        </w:rPr>
        <w:t>жұмыс жасайды</w:t>
      </w:r>
      <w:r w:rsidRPr="003B4F97">
        <w:rPr>
          <w:lang w:val="kk-KZ"/>
        </w:rPr>
        <w:t>;</w:t>
      </w:r>
    </w:p>
    <w:p w:rsidR="007F31DD" w:rsidRPr="003B4F97" w:rsidRDefault="007F31DD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A24F52" w:rsidRPr="00A24F52">
        <w:rPr>
          <w:lang w:val="kk-KZ"/>
        </w:rPr>
        <w:t>Қор әлеуметтік маңызы бар жобаларды іске асыруға белсенді қатысады</w:t>
      </w:r>
      <w:r w:rsidRPr="003B4F97">
        <w:rPr>
          <w:lang w:val="kk-KZ"/>
        </w:rPr>
        <w:t>;</w:t>
      </w:r>
    </w:p>
    <w:p w:rsidR="007F31DD" w:rsidRPr="003B4F97" w:rsidRDefault="007F31DD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A24F52">
        <w:rPr>
          <w:lang w:val="kk-KZ"/>
        </w:rPr>
        <w:t>Қ</w:t>
      </w:r>
      <w:r w:rsidR="00A24F52" w:rsidRPr="00A24F52">
        <w:rPr>
          <w:lang w:val="kk-KZ"/>
        </w:rPr>
        <w:t>орға жіберілетін сауалдарға уақтылы және толық көлемде жауаптар беріледі</w:t>
      </w:r>
      <w:r w:rsidRPr="003B4F97">
        <w:rPr>
          <w:lang w:val="kk-KZ"/>
        </w:rPr>
        <w:t>;</w:t>
      </w:r>
    </w:p>
    <w:p w:rsidR="007F31DD" w:rsidRPr="003B4F97" w:rsidRDefault="007F31DD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4) </w:t>
      </w:r>
      <w:r w:rsidR="00A24F52">
        <w:rPr>
          <w:lang w:val="kk-KZ"/>
        </w:rPr>
        <w:t>Қор пікір алмасу,</w:t>
      </w:r>
      <w:r w:rsidR="00A24F52" w:rsidRPr="00A24F52">
        <w:rPr>
          <w:lang w:val="kk-KZ"/>
        </w:rPr>
        <w:t xml:space="preserve"> бағдарламалардың іске асырылу барысын талқылау үшін </w:t>
      </w:r>
      <w:r w:rsidR="00A24F52">
        <w:rPr>
          <w:lang w:val="kk-KZ"/>
        </w:rPr>
        <w:t xml:space="preserve">қоғаммен </w:t>
      </w:r>
      <w:r w:rsidR="00A24F52" w:rsidRPr="00A24F52">
        <w:rPr>
          <w:lang w:val="kk-KZ"/>
        </w:rPr>
        <w:t xml:space="preserve">тұрақты кездесулер ұйымдастырады </w:t>
      </w:r>
      <w:r w:rsidRPr="003B4F97">
        <w:rPr>
          <w:lang w:val="kk-KZ"/>
        </w:rPr>
        <w:t>(</w:t>
      </w:r>
      <w:r w:rsidR="00A24F52">
        <w:rPr>
          <w:lang w:val="kk-KZ"/>
        </w:rPr>
        <w:t>дөңгелек үстелдер</w:t>
      </w:r>
      <w:r w:rsidRPr="003B4F97">
        <w:rPr>
          <w:lang w:val="kk-KZ"/>
        </w:rPr>
        <w:t>, брифинг</w:t>
      </w:r>
      <w:r w:rsidR="00A24F52">
        <w:rPr>
          <w:lang w:val="kk-KZ"/>
        </w:rPr>
        <w:t>тер</w:t>
      </w:r>
      <w:r w:rsidRPr="003B4F97">
        <w:rPr>
          <w:lang w:val="kk-KZ"/>
        </w:rPr>
        <w:t xml:space="preserve">, </w:t>
      </w:r>
      <w:r w:rsidR="00A24F52" w:rsidRPr="00A24F52">
        <w:rPr>
          <w:lang w:val="kk-KZ"/>
        </w:rPr>
        <w:t>ақпаратты ашық қолжетімділікте орналастыру</w:t>
      </w:r>
      <w:r w:rsidRPr="003B4F97">
        <w:rPr>
          <w:lang w:val="kk-KZ"/>
        </w:rPr>
        <w:t>);</w:t>
      </w:r>
    </w:p>
    <w:p w:rsidR="007F31DD" w:rsidRPr="003B4F97" w:rsidRDefault="007F31DD" w:rsidP="00425D7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5) </w:t>
      </w:r>
      <w:r w:rsidR="00A24F52" w:rsidRPr="00A24F52">
        <w:rPr>
          <w:lang w:val="kk-KZ"/>
        </w:rPr>
        <w:t>Қордың қайырымдылық қызметі халықтың осал топтары мен аз қамтылған азаматтарға көмек көрсетуге, ұлттық құндылықтарды жандандыруға, мәдениетті, ғылымды және білім беруді қолдауға бағытталған</w:t>
      </w:r>
      <w:r w:rsidRPr="003B4F97">
        <w:rPr>
          <w:lang w:val="kk-KZ"/>
        </w:rPr>
        <w:t>.</w:t>
      </w:r>
    </w:p>
    <w:p w:rsidR="007F31DD" w:rsidRPr="003B4F97" w:rsidRDefault="007F31DD" w:rsidP="007F31DD">
      <w:pPr>
        <w:pStyle w:val="a3"/>
        <w:ind w:right="142" w:firstLine="566"/>
        <w:rPr>
          <w:lang w:val="kk-KZ"/>
        </w:rPr>
      </w:pPr>
    </w:p>
    <w:p w:rsidR="00425D71" w:rsidRDefault="00425D71" w:rsidP="00425D71">
      <w:pPr>
        <w:pStyle w:val="a3"/>
        <w:ind w:right="142" w:firstLine="566"/>
        <w:rPr>
          <w:b/>
          <w:lang w:val="kk-KZ"/>
        </w:rPr>
      </w:pPr>
      <w:r w:rsidRPr="00425D71">
        <w:rPr>
          <w:b/>
          <w:lang w:val="kk-KZ"/>
        </w:rPr>
        <w:t>2</w:t>
      </w:r>
      <w:r w:rsidR="00CE2BDF">
        <w:rPr>
          <w:b/>
          <w:lang w:val="kk-KZ"/>
        </w:rPr>
        <w:t>-тарау</w:t>
      </w:r>
      <w:r w:rsidRPr="00425D71">
        <w:rPr>
          <w:b/>
          <w:lang w:val="kk-KZ"/>
        </w:rPr>
        <w:t>. Қордың қызметін орнықты даму саласына бағыттау</w:t>
      </w:r>
    </w:p>
    <w:p w:rsidR="00425D71" w:rsidRPr="00425D71" w:rsidRDefault="00425D71" w:rsidP="00425D71">
      <w:pPr>
        <w:pStyle w:val="a3"/>
        <w:ind w:right="142" w:firstLine="566"/>
        <w:rPr>
          <w:b/>
          <w:lang w:val="kk-KZ"/>
        </w:rPr>
      </w:pPr>
    </w:p>
    <w:p w:rsidR="00425D71" w:rsidRPr="00425D71" w:rsidRDefault="00425D71" w:rsidP="00425D71">
      <w:pPr>
        <w:pStyle w:val="a3"/>
        <w:ind w:right="142" w:firstLine="566"/>
        <w:rPr>
          <w:b/>
          <w:lang w:val="kk-KZ"/>
        </w:rPr>
      </w:pPr>
      <w:r w:rsidRPr="00425D71">
        <w:rPr>
          <w:b/>
          <w:lang w:val="kk-KZ"/>
        </w:rPr>
        <w:t xml:space="preserve">2.1. Міндетті әлеуметтік сақтандыру жүйесінің орнықты дамуына    </w:t>
      </w:r>
    </w:p>
    <w:p w:rsidR="00425D71" w:rsidRPr="00425D71" w:rsidRDefault="00D438E1" w:rsidP="00425D71">
      <w:pPr>
        <w:pStyle w:val="a3"/>
        <w:ind w:right="142" w:firstLine="566"/>
        <w:jc w:val="center"/>
        <w:rPr>
          <w:b/>
          <w:lang w:val="kk-KZ"/>
        </w:rPr>
      </w:pPr>
      <w:r>
        <w:rPr>
          <w:b/>
          <w:lang w:val="kk-KZ"/>
        </w:rPr>
        <w:t>көмектесу</w:t>
      </w:r>
    </w:p>
    <w:p w:rsidR="00643508" w:rsidRPr="003B4F97" w:rsidRDefault="00643508" w:rsidP="007F31DD">
      <w:pPr>
        <w:pStyle w:val="a3"/>
        <w:ind w:right="142" w:firstLine="566"/>
        <w:rPr>
          <w:b/>
          <w:lang w:val="kk-KZ"/>
        </w:rPr>
      </w:pPr>
    </w:p>
    <w:p w:rsidR="00643508" w:rsidRPr="003B4F97" w:rsidRDefault="00643508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lastRenderedPageBreak/>
        <w:t>3</w:t>
      </w:r>
      <w:r w:rsidR="00481356" w:rsidRPr="003B4F97">
        <w:rPr>
          <w:lang w:val="kk-KZ"/>
        </w:rPr>
        <w:t>1</w:t>
      </w:r>
      <w:r w:rsidRPr="003B4F97">
        <w:rPr>
          <w:lang w:val="kk-KZ"/>
        </w:rPr>
        <w:t xml:space="preserve">. </w:t>
      </w:r>
      <w:r w:rsidR="00425D71" w:rsidRPr="00425D71">
        <w:rPr>
          <w:lang w:val="kk-KZ"/>
        </w:rPr>
        <w:t xml:space="preserve">Қордың миссиясы әлеуметтік тәуекелдер туындаған кезде жұмыс істейтін халықтың мүдделерін қорғау және </w:t>
      </w:r>
      <w:r w:rsidR="00D438E1">
        <w:rPr>
          <w:lang w:val="kk-KZ"/>
        </w:rPr>
        <w:t>адекватты</w:t>
      </w:r>
      <w:r w:rsidR="00425D71" w:rsidRPr="00425D71">
        <w:rPr>
          <w:lang w:val="kk-KZ"/>
        </w:rPr>
        <w:t xml:space="preserve"> әлеуметтік төлемдерді қамтамасыз ету болып табылады</w:t>
      </w:r>
      <w:r w:rsidRPr="003B4F97">
        <w:rPr>
          <w:lang w:val="kk-KZ"/>
        </w:rPr>
        <w:t>.</w:t>
      </w:r>
    </w:p>
    <w:p w:rsidR="00643508" w:rsidRPr="003B4F97" w:rsidRDefault="00643508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</w:t>
      </w:r>
      <w:r w:rsidR="00481356" w:rsidRPr="003B4F97">
        <w:rPr>
          <w:lang w:val="kk-KZ"/>
        </w:rPr>
        <w:t>2</w:t>
      </w:r>
      <w:r w:rsidRPr="003B4F97">
        <w:rPr>
          <w:lang w:val="kk-KZ"/>
        </w:rPr>
        <w:t xml:space="preserve">. </w:t>
      </w:r>
      <w:r w:rsidR="00425D71" w:rsidRPr="00425D71">
        <w:rPr>
          <w:lang w:val="kk-KZ"/>
        </w:rPr>
        <w:t>Қор өз миссиясын іске асыру шеңберінде шешетін негізгі міндеттер</w:t>
      </w:r>
      <w:r w:rsidRPr="003B4F97">
        <w:rPr>
          <w:lang w:val="kk-KZ"/>
        </w:rPr>
        <w:t>:</w:t>
      </w:r>
    </w:p>
    <w:p w:rsidR="009958C1" w:rsidRPr="003B4F97" w:rsidRDefault="009958C1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425D71" w:rsidRPr="00425D71">
        <w:rPr>
          <w:lang w:val="kk-KZ"/>
        </w:rPr>
        <w:t>әлеуметтік аударымдар түсімдерінің толықтығы мен уақтылығын қамтамасыз ету</w:t>
      </w:r>
      <w:r w:rsidRPr="003B4F97">
        <w:rPr>
          <w:lang w:val="kk-KZ"/>
        </w:rPr>
        <w:t>;</w:t>
      </w:r>
    </w:p>
    <w:p w:rsidR="00643508" w:rsidRPr="003B4F97" w:rsidRDefault="009958C1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425D71" w:rsidRPr="00425D71">
        <w:rPr>
          <w:lang w:val="kk-KZ"/>
        </w:rPr>
        <w:t>әлеуметтік төлемдерді уақтылы және дұрыс тағайындауды қамтамасыз ету</w:t>
      </w:r>
      <w:r w:rsidRPr="003B4F97">
        <w:rPr>
          <w:lang w:val="kk-KZ"/>
        </w:rPr>
        <w:t>;</w:t>
      </w:r>
    </w:p>
    <w:p w:rsidR="009958C1" w:rsidRPr="003B4F97" w:rsidRDefault="009958C1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425D71" w:rsidRPr="00425D71">
        <w:rPr>
          <w:lang w:val="kk-KZ"/>
        </w:rPr>
        <w:t xml:space="preserve">халықтың мемлекеттік қызметтерді алу </w:t>
      </w:r>
      <w:r w:rsidR="00425D71">
        <w:rPr>
          <w:lang w:val="kk-KZ"/>
        </w:rPr>
        <w:t>механизмін</w:t>
      </w:r>
      <w:r w:rsidR="00425D71" w:rsidRPr="00425D71">
        <w:rPr>
          <w:lang w:val="kk-KZ"/>
        </w:rPr>
        <w:t xml:space="preserve"> жетілдіру</w:t>
      </w:r>
      <w:r w:rsidRPr="003B4F97">
        <w:rPr>
          <w:lang w:val="kk-KZ"/>
        </w:rPr>
        <w:t>;</w:t>
      </w:r>
    </w:p>
    <w:p w:rsidR="009958C1" w:rsidRPr="003B4F97" w:rsidRDefault="009958C1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4)</w:t>
      </w:r>
      <w:r w:rsidR="00CD4B2D" w:rsidRPr="003B4F97">
        <w:rPr>
          <w:lang w:val="kk-KZ"/>
        </w:rPr>
        <w:t xml:space="preserve"> </w:t>
      </w:r>
      <w:r w:rsidR="00425D71" w:rsidRPr="00425D71">
        <w:rPr>
          <w:lang w:val="kk-KZ"/>
        </w:rPr>
        <w:t>қызметтің қаржылық нәтижелерінің жоспарланған деңгейіне қол жеткізу</w:t>
      </w:r>
      <w:r w:rsidRPr="003B4F97">
        <w:rPr>
          <w:lang w:val="kk-KZ"/>
        </w:rPr>
        <w:t>;</w:t>
      </w:r>
    </w:p>
    <w:p w:rsidR="009958C1" w:rsidRPr="003B4F97" w:rsidRDefault="009958C1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5) </w:t>
      </w:r>
      <w:r w:rsidR="00425D71" w:rsidRPr="00425D71">
        <w:rPr>
          <w:lang w:val="kk-KZ"/>
        </w:rPr>
        <w:t>бизнес-процестерді автоматтандыру</w:t>
      </w:r>
      <w:r w:rsidRPr="003B4F97">
        <w:rPr>
          <w:lang w:val="kk-KZ"/>
        </w:rPr>
        <w:t>;</w:t>
      </w:r>
    </w:p>
    <w:p w:rsidR="009958C1" w:rsidRPr="003B4F97" w:rsidRDefault="009958C1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6) </w:t>
      </w:r>
      <w:r w:rsidR="00425D71" w:rsidRPr="00425D71">
        <w:rPr>
          <w:lang w:val="kk-KZ"/>
        </w:rPr>
        <w:t>корпоративтік басқару деңгейін арттыру</w:t>
      </w:r>
      <w:r w:rsidRPr="003B4F97">
        <w:rPr>
          <w:lang w:val="kk-KZ"/>
        </w:rPr>
        <w:t xml:space="preserve">. </w:t>
      </w:r>
    </w:p>
    <w:p w:rsidR="001208B0" w:rsidRPr="003B4F97" w:rsidRDefault="001208B0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</w:t>
      </w:r>
      <w:r w:rsidR="00481356" w:rsidRPr="003B4F97">
        <w:rPr>
          <w:lang w:val="kk-KZ"/>
        </w:rPr>
        <w:t>3</w:t>
      </w:r>
      <w:r w:rsidRPr="003B4F97">
        <w:rPr>
          <w:lang w:val="kk-KZ"/>
        </w:rPr>
        <w:t xml:space="preserve">. </w:t>
      </w:r>
      <w:r w:rsidR="00425D71" w:rsidRPr="00425D71">
        <w:rPr>
          <w:lang w:val="kk-KZ"/>
        </w:rPr>
        <w:t>Экономикалық тиімді және тұрақты қызмет мақсатына қол жеткізген кезде Қор экологиялық және әлеуметтік мәселелерде озық халықаралық тәжірибені ұстанады</w:t>
      </w:r>
      <w:r w:rsidRPr="003B4F97">
        <w:rPr>
          <w:lang w:val="kk-KZ"/>
        </w:rPr>
        <w:t xml:space="preserve">, </w:t>
      </w:r>
      <w:r w:rsidR="00425D71" w:rsidRPr="00425D71">
        <w:rPr>
          <w:lang w:val="kk-KZ"/>
        </w:rPr>
        <w:t>сондай</w:t>
      </w:r>
      <w:r w:rsidR="00425D71">
        <w:rPr>
          <w:lang w:val="kk-KZ"/>
        </w:rPr>
        <w:t>-</w:t>
      </w:r>
      <w:r w:rsidR="00425D71" w:rsidRPr="00425D71">
        <w:rPr>
          <w:lang w:val="kk-KZ"/>
        </w:rPr>
        <w:t xml:space="preserve">ақ корпоративтік басқару мәселелерінде </w:t>
      </w:r>
      <w:r w:rsidRPr="003B4F97">
        <w:rPr>
          <w:lang w:val="kk-KZ"/>
        </w:rPr>
        <w:t>(ESG</w:t>
      </w:r>
      <w:r w:rsidR="00425D71">
        <w:rPr>
          <w:lang w:val="kk-KZ"/>
        </w:rPr>
        <w:t xml:space="preserve"> факторлары</w:t>
      </w:r>
      <w:r w:rsidRPr="003B4F97">
        <w:rPr>
          <w:lang w:val="kk-KZ"/>
        </w:rPr>
        <w:t xml:space="preserve">). </w:t>
      </w:r>
    </w:p>
    <w:p w:rsidR="00445708" w:rsidRPr="003B4F97" w:rsidRDefault="001208B0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</w:t>
      </w:r>
      <w:r w:rsidR="00481356" w:rsidRPr="003B4F97">
        <w:rPr>
          <w:lang w:val="kk-KZ"/>
        </w:rPr>
        <w:t>4</w:t>
      </w:r>
      <w:r w:rsidRPr="003B4F97">
        <w:rPr>
          <w:lang w:val="kk-KZ"/>
        </w:rPr>
        <w:t xml:space="preserve">. </w:t>
      </w:r>
      <w:r w:rsidR="002D7DB3">
        <w:rPr>
          <w:lang w:val="kk-KZ"/>
        </w:rPr>
        <w:t xml:space="preserve">Қор </w:t>
      </w:r>
      <w:r w:rsidR="00B64862">
        <w:rPr>
          <w:lang w:val="kk-KZ"/>
        </w:rPr>
        <w:t xml:space="preserve">шешім қабылдау барысында </w:t>
      </w:r>
      <w:r w:rsidR="00B64862" w:rsidRPr="003B4F97">
        <w:rPr>
          <w:lang w:val="kk-KZ"/>
        </w:rPr>
        <w:t>ESG</w:t>
      </w:r>
      <w:r w:rsidR="00B64862">
        <w:rPr>
          <w:lang w:val="kk-KZ"/>
        </w:rPr>
        <w:t xml:space="preserve"> </w:t>
      </w:r>
      <w:r w:rsidR="00B64862" w:rsidRPr="00B64862">
        <w:rPr>
          <w:lang w:val="kk-KZ"/>
        </w:rPr>
        <w:t>факторлар</w:t>
      </w:r>
      <w:r w:rsidR="00B64862">
        <w:rPr>
          <w:lang w:val="kk-KZ"/>
        </w:rPr>
        <w:t>ын</w:t>
      </w:r>
      <w:r w:rsidR="00B64862" w:rsidRPr="00B64862">
        <w:rPr>
          <w:lang w:val="kk-KZ"/>
        </w:rPr>
        <w:t xml:space="preserve"> енгізуге тырысады</w:t>
      </w:r>
      <w:r w:rsidR="00445708" w:rsidRPr="003B4F97">
        <w:rPr>
          <w:lang w:val="kk-KZ"/>
        </w:rPr>
        <w:t xml:space="preserve">, </w:t>
      </w:r>
      <w:r w:rsidR="00B64862" w:rsidRPr="00B64862">
        <w:rPr>
          <w:lang w:val="kk-KZ"/>
        </w:rPr>
        <w:t>оның ішінде Қордың контрагенттерін ESG факторларымен таныстыру арқылы</w:t>
      </w:r>
      <w:r w:rsidR="00445708" w:rsidRPr="003B4F97">
        <w:rPr>
          <w:lang w:val="kk-KZ"/>
        </w:rPr>
        <w:t xml:space="preserve">. </w:t>
      </w:r>
    </w:p>
    <w:p w:rsidR="00445708" w:rsidRPr="003B4F97" w:rsidRDefault="00445708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</w:t>
      </w:r>
      <w:r w:rsidR="00481356" w:rsidRPr="003B4F97">
        <w:rPr>
          <w:lang w:val="kk-KZ"/>
        </w:rPr>
        <w:t>5</w:t>
      </w:r>
      <w:r w:rsidRPr="003B4F97">
        <w:rPr>
          <w:lang w:val="kk-KZ"/>
        </w:rPr>
        <w:t xml:space="preserve">. </w:t>
      </w:r>
      <w:r w:rsidR="00B64862" w:rsidRPr="00B64862">
        <w:rPr>
          <w:lang w:val="kk-KZ"/>
        </w:rPr>
        <w:t>Қор өз контрагенттерінен күтеді</w:t>
      </w:r>
      <w:r w:rsidRPr="003B4F97">
        <w:rPr>
          <w:lang w:val="kk-KZ"/>
        </w:rPr>
        <w:t>:</w:t>
      </w:r>
    </w:p>
    <w:p w:rsidR="00445708" w:rsidRPr="003B4F97" w:rsidRDefault="00445708" w:rsidP="009958C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B64862" w:rsidRPr="00B64862">
        <w:rPr>
          <w:lang w:val="kk-KZ"/>
        </w:rPr>
        <w:t>анықтау бойынша экологиялық тәуекелдерді (қоршаған ортаны) басқару жүйесін қолдану</w:t>
      </w:r>
      <w:r w:rsidRPr="003B4F97">
        <w:rPr>
          <w:lang w:val="kk-KZ"/>
        </w:rPr>
        <w:t xml:space="preserve">, </w:t>
      </w:r>
      <w:r w:rsidR="00B64862" w:rsidRPr="00B64862">
        <w:rPr>
          <w:lang w:val="kk-KZ"/>
        </w:rPr>
        <w:t>қоршаған ортаға және қоғамға нақты және ықтимал әсерлерді бағалау</w:t>
      </w:r>
      <w:r w:rsidRPr="003B4F97">
        <w:rPr>
          <w:lang w:val="kk-KZ"/>
        </w:rPr>
        <w:t xml:space="preserve">, </w:t>
      </w:r>
      <w:r w:rsidR="00B64862" w:rsidRPr="00B64862">
        <w:rPr>
          <w:lang w:val="kk-KZ"/>
        </w:rPr>
        <w:t>тиісті басқару шараларын айқындау және нәтижелі енгізу</w:t>
      </w:r>
      <w:r w:rsidRPr="003B4F97">
        <w:rPr>
          <w:lang w:val="kk-KZ"/>
        </w:rPr>
        <w:t xml:space="preserve">, </w:t>
      </w:r>
      <w:r w:rsidR="00B64862" w:rsidRPr="00B64862">
        <w:rPr>
          <w:lang w:val="kk-KZ"/>
        </w:rPr>
        <w:t>экологиялық тәуекелдер деңгейін бақылауды жүзеге асыру</w:t>
      </w:r>
      <w:r w:rsidRPr="003B4F97">
        <w:rPr>
          <w:lang w:val="kk-KZ"/>
        </w:rPr>
        <w:t>;</w:t>
      </w:r>
    </w:p>
    <w:p w:rsidR="00445708" w:rsidRPr="003B4F97" w:rsidRDefault="00445708" w:rsidP="00B64862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B64862" w:rsidRPr="00B64862">
        <w:rPr>
          <w:lang w:val="kk-KZ"/>
        </w:rPr>
        <w:t xml:space="preserve">адам ресурстарын басқару және </w:t>
      </w:r>
      <w:r w:rsidR="00D438E1">
        <w:rPr>
          <w:lang w:val="kk-KZ"/>
        </w:rPr>
        <w:t>жұмыс</w:t>
      </w:r>
      <w:r w:rsidR="00B64862" w:rsidRPr="00B64862">
        <w:rPr>
          <w:lang w:val="kk-KZ"/>
        </w:rPr>
        <w:t xml:space="preserve">керлердің денсаулығын қамтамасыз ету (сақтау) жүйесін қолдану, ол </w:t>
      </w:r>
      <w:r w:rsidR="00B64862">
        <w:rPr>
          <w:lang w:val="kk-KZ"/>
        </w:rPr>
        <w:t>б</w:t>
      </w:r>
      <w:r w:rsidR="00B64862" w:rsidRPr="00B64862">
        <w:rPr>
          <w:lang w:val="kk-KZ"/>
        </w:rPr>
        <w:t xml:space="preserve">ірлестіктер бостандығы мен ұжымдық шарттар жасасу құқығын қоса алғанда, </w:t>
      </w:r>
      <w:r w:rsidR="00D438E1">
        <w:rPr>
          <w:lang w:val="kk-KZ"/>
        </w:rPr>
        <w:t>жұмыс</w:t>
      </w:r>
      <w:r w:rsidR="00B64862" w:rsidRPr="00B64862">
        <w:rPr>
          <w:lang w:val="kk-KZ"/>
        </w:rPr>
        <w:t>керлердің құқықтарын құрметтеуге негізделуге тиіс</w:t>
      </w:r>
      <w:r w:rsidRPr="003B4F97">
        <w:rPr>
          <w:lang w:val="kk-KZ"/>
        </w:rPr>
        <w:t xml:space="preserve">; </w:t>
      </w:r>
      <w:r w:rsidR="00B64862" w:rsidRPr="00B64862">
        <w:rPr>
          <w:lang w:val="kk-KZ"/>
        </w:rPr>
        <w:t xml:space="preserve">бұл жүйе </w:t>
      </w:r>
      <w:r w:rsidR="00D438E1">
        <w:rPr>
          <w:lang w:val="kk-KZ"/>
        </w:rPr>
        <w:t>жұмыс</w:t>
      </w:r>
      <w:r w:rsidR="00B64862" w:rsidRPr="00B64862">
        <w:rPr>
          <w:lang w:val="kk-KZ"/>
        </w:rPr>
        <w:t>керлерге әділ қарауды қамтамасыз етуі керек</w:t>
      </w:r>
      <w:r w:rsidRPr="003B4F97">
        <w:rPr>
          <w:lang w:val="kk-KZ"/>
        </w:rPr>
        <w:t xml:space="preserve">, </w:t>
      </w:r>
      <w:r w:rsidR="00B64862" w:rsidRPr="00B64862">
        <w:rPr>
          <w:lang w:val="kk-KZ"/>
        </w:rPr>
        <w:t>олар үшін қауіпсіз және салауатты еңбек жағдайларын жасау</w:t>
      </w:r>
      <w:r w:rsidRPr="003B4F97">
        <w:rPr>
          <w:lang w:val="kk-KZ"/>
        </w:rPr>
        <w:t xml:space="preserve">, </w:t>
      </w:r>
      <w:r w:rsidR="00B64862" w:rsidRPr="00B64862">
        <w:rPr>
          <w:lang w:val="kk-KZ"/>
        </w:rPr>
        <w:t xml:space="preserve">халық топтары мен тұтынушылардың денсаулығы мен қауіпсіздігіне қолайсыз әсердің алдын алуды және </w:t>
      </w:r>
      <w:r w:rsidR="00B64862">
        <w:rPr>
          <w:lang w:val="kk-KZ"/>
        </w:rPr>
        <w:t>ескертуді</w:t>
      </w:r>
      <w:r w:rsidR="00B64862" w:rsidRPr="00B64862">
        <w:rPr>
          <w:lang w:val="kk-KZ"/>
        </w:rPr>
        <w:t xml:space="preserve"> жүзеге асыру</w:t>
      </w:r>
      <w:r w:rsidRPr="003B4F97">
        <w:rPr>
          <w:lang w:val="kk-KZ"/>
        </w:rPr>
        <w:t>;</w:t>
      </w:r>
    </w:p>
    <w:p w:rsidR="001208B0" w:rsidRPr="003B4F97" w:rsidRDefault="00445708" w:rsidP="00575DD2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B64862" w:rsidRPr="00B64862">
        <w:rPr>
          <w:lang w:val="kk-KZ"/>
        </w:rPr>
        <w:t xml:space="preserve">әділдік, адалдық, жауапкершілік, ашықтық, кәсібилік және құзыреттілік </w:t>
      </w:r>
      <w:r w:rsidR="00B64862">
        <w:rPr>
          <w:lang w:val="kk-KZ"/>
        </w:rPr>
        <w:t>принциптеріне</w:t>
      </w:r>
      <w:r w:rsidR="00B64862" w:rsidRPr="00B64862">
        <w:rPr>
          <w:lang w:val="kk-KZ"/>
        </w:rPr>
        <w:t xml:space="preserve"> негізделген адал корпоративтік басқару жүйесін қолдану</w:t>
      </w:r>
      <w:r w:rsidRPr="003B4F97">
        <w:rPr>
          <w:lang w:val="kk-KZ"/>
        </w:rPr>
        <w:t xml:space="preserve">; </w:t>
      </w:r>
      <w:r w:rsidR="00575DD2" w:rsidRPr="00575DD2">
        <w:rPr>
          <w:lang w:val="kk-KZ"/>
        </w:rPr>
        <w:t>адал корпоративтік басқару ұйымның қызметіне мүдделі барлық тұлғалардың құқықтары мен мүдделерін құрметтеуді көздейді және оның табысты қызметіне ықпал етеді</w:t>
      </w:r>
      <w:r w:rsidRPr="003B4F97">
        <w:rPr>
          <w:lang w:val="kk-KZ"/>
        </w:rPr>
        <w:t xml:space="preserve">, </w:t>
      </w:r>
      <w:r w:rsidR="00575DD2" w:rsidRPr="00575DD2">
        <w:rPr>
          <w:lang w:val="kk-KZ"/>
        </w:rPr>
        <w:t>оның ішінде оның нарықтық құнының өсуі, қаржылық тұрақтылық пен рентабельділікті қолдау</w:t>
      </w:r>
      <w:r w:rsidRPr="003B4F97">
        <w:rPr>
          <w:lang w:val="kk-KZ"/>
        </w:rPr>
        <w:t>.</w:t>
      </w:r>
      <w:r w:rsidR="001208B0" w:rsidRPr="003B4F97">
        <w:rPr>
          <w:lang w:val="kk-KZ"/>
        </w:rPr>
        <w:t xml:space="preserve"> </w:t>
      </w:r>
    </w:p>
    <w:p w:rsidR="00E7301B" w:rsidRPr="003B4F97" w:rsidRDefault="00E7301B" w:rsidP="009958C1">
      <w:pPr>
        <w:pStyle w:val="a3"/>
        <w:ind w:right="142" w:firstLine="566"/>
        <w:rPr>
          <w:lang w:val="kk-KZ"/>
        </w:rPr>
      </w:pPr>
    </w:p>
    <w:p w:rsidR="00E7301B" w:rsidRPr="003B4F97" w:rsidRDefault="00E7301B" w:rsidP="00E7301B">
      <w:pPr>
        <w:pStyle w:val="a3"/>
        <w:ind w:right="142" w:firstLine="566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2.2. </w:t>
      </w:r>
      <w:r w:rsidR="00575DD2" w:rsidRPr="00575DD2">
        <w:rPr>
          <w:b/>
          <w:lang w:val="kk-KZ"/>
        </w:rPr>
        <w:t>Өзінің экологиялық әсерін басқару</w:t>
      </w:r>
    </w:p>
    <w:p w:rsidR="00E7301B" w:rsidRPr="003B4F97" w:rsidRDefault="00E7301B" w:rsidP="00E7301B">
      <w:pPr>
        <w:pStyle w:val="a3"/>
        <w:ind w:right="142" w:firstLine="566"/>
        <w:jc w:val="center"/>
        <w:rPr>
          <w:b/>
          <w:lang w:val="kk-KZ"/>
        </w:rPr>
      </w:pPr>
    </w:p>
    <w:p w:rsidR="00E7301B" w:rsidRPr="003B4F97" w:rsidRDefault="00E7301B" w:rsidP="00E7301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</w:t>
      </w:r>
      <w:r w:rsidR="00481356" w:rsidRPr="003B4F97">
        <w:rPr>
          <w:lang w:val="kk-KZ"/>
        </w:rPr>
        <w:t>6</w:t>
      </w:r>
      <w:r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575DD2" w:rsidRPr="00575DD2">
        <w:rPr>
          <w:lang w:val="kk-KZ"/>
        </w:rPr>
        <w:t>Өз қызметінің сипатына байланысты Қор қоршаған ортаға тікелей елеулі әсер етпейді</w:t>
      </w:r>
      <w:r w:rsidRPr="003B4F97">
        <w:rPr>
          <w:lang w:val="kk-KZ"/>
        </w:rPr>
        <w:t xml:space="preserve">. </w:t>
      </w:r>
      <w:r w:rsidR="00575DD2" w:rsidRPr="00575DD2">
        <w:rPr>
          <w:lang w:val="kk-KZ"/>
        </w:rPr>
        <w:t>Қор тұтынатын негізгі ресурстар</w:t>
      </w:r>
      <w:r w:rsidR="00313AB0">
        <w:rPr>
          <w:lang w:val="kk-KZ"/>
        </w:rPr>
        <w:t xml:space="preserve">, ол </w:t>
      </w:r>
      <w:r w:rsidR="00575DD2" w:rsidRPr="00575DD2">
        <w:rPr>
          <w:lang w:val="kk-KZ"/>
        </w:rPr>
        <w:t>электр энергия</w:t>
      </w:r>
      <w:r w:rsidR="000F5752">
        <w:rPr>
          <w:lang w:val="kk-KZ"/>
        </w:rPr>
        <w:t>сы</w:t>
      </w:r>
      <w:r w:rsidR="00575DD2" w:rsidRPr="00575DD2">
        <w:rPr>
          <w:lang w:val="kk-KZ"/>
        </w:rPr>
        <w:t>, жылу энергиясы және су</w:t>
      </w:r>
      <w:r w:rsidR="00313AB0">
        <w:rPr>
          <w:lang w:val="kk-KZ"/>
        </w:rPr>
        <w:t xml:space="preserve"> болып табылады</w:t>
      </w:r>
      <w:r w:rsidRPr="003B4F97">
        <w:rPr>
          <w:lang w:val="kk-KZ"/>
        </w:rPr>
        <w:t>.</w:t>
      </w:r>
    </w:p>
    <w:p w:rsidR="00E7301B" w:rsidRPr="003B4F97" w:rsidRDefault="00E7301B" w:rsidP="00E7301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</w:t>
      </w:r>
      <w:r w:rsidR="00481356" w:rsidRPr="003B4F97">
        <w:rPr>
          <w:lang w:val="kk-KZ"/>
        </w:rPr>
        <w:t>7</w:t>
      </w:r>
      <w:r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313AB0" w:rsidRPr="00313AB0">
        <w:rPr>
          <w:lang w:val="kk-KZ"/>
        </w:rPr>
        <w:t>Қор қоршаған ортаға жағымсыз әсерлердің алдын алуды барынша қамтамасыз ететін ресурстарды ұтымды пайдалану принциптері мен әдістерін қолданады</w:t>
      </w:r>
      <w:r w:rsidRPr="003B4F97">
        <w:rPr>
          <w:lang w:val="kk-KZ"/>
        </w:rPr>
        <w:t>.</w:t>
      </w:r>
    </w:p>
    <w:p w:rsidR="00E7301B" w:rsidRPr="003B4F97" w:rsidRDefault="00E7301B" w:rsidP="00313AB0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lastRenderedPageBreak/>
        <w:t>3</w:t>
      </w:r>
      <w:r w:rsidR="00481356" w:rsidRPr="003B4F97">
        <w:rPr>
          <w:lang w:val="kk-KZ"/>
        </w:rPr>
        <w:t>8</w:t>
      </w:r>
      <w:r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313AB0" w:rsidRPr="00313AB0">
        <w:rPr>
          <w:lang w:val="kk-KZ"/>
        </w:rPr>
        <w:t>Қор өз қызметінде ресурстарды артық тұтынуды қысқартуға және энерг</w:t>
      </w:r>
      <w:r w:rsidR="00313AB0">
        <w:rPr>
          <w:lang w:val="kk-KZ"/>
        </w:rPr>
        <w:t>о-т</w:t>
      </w:r>
      <w:r w:rsidR="00313AB0" w:rsidRPr="00313AB0">
        <w:rPr>
          <w:lang w:val="kk-KZ"/>
        </w:rPr>
        <w:t>иімді технологияларды енгізу арқылы бар теріс экологиялық әсерді барынша азайтуға ұмтылады</w:t>
      </w:r>
      <w:r w:rsidRPr="003B4F97">
        <w:rPr>
          <w:lang w:val="kk-KZ"/>
        </w:rPr>
        <w:t xml:space="preserve">, </w:t>
      </w:r>
      <w:r w:rsidR="00313AB0" w:rsidRPr="00313AB0">
        <w:rPr>
          <w:lang w:val="kk-KZ"/>
        </w:rPr>
        <w:t>суды тұтынуды азайту</w:t>
      </w:r>
      <w:r w:rsidRPr="003B4F97">
        <w:rPr>
          <w:lang w:val="kk-KZ"/>
        </w:rPr>
        <w:t xml:space="preserve">, </w:t>
      </w:r>
      <w:r w:rsidR="00313AB0" w:rsidRPr="00313AB0">
        <w:rPr>
          <w:lang w:val="kk-KZ"/>
        </w:rPr>
        <w:t xml:space="preserve">электрондық құжат айналымы жүйесін және екі жақты басып шығару тәжірибесін енгізу арқылы кеңсе қажеттіліктері үшін </w:t>
      </w:r>
      <w:bookmarkStart w:id="11" w:name="_GoBack"/>
      <w:r w:rsidR="00313AB0" w:rsidRPr="00313AB0">
        <w:rPr>
          <w:lang w:val="kk-KZ"/>
        </w:rPr>
        <w:t>қағ</w:t>
      </w:r>
      <w:bookmarkEnd w:id="11"/>
      <w:r w:rsidR="00313AB0" w:rsidRPr="00313AB0">
        <w:rPr>
          <w:lang w:val="kk-KZ"/>
        </w:rPr>
        <w:t>аз шығынын азайту</w:t>
      </w:r>
      <w:r w:rsidR="000F5752">
        <w:rPr>
          <w:lang w:val="kk-KZ"/>
        </w:rPr>
        <w:t>ға тырысады</w:t>
      </w:r>
      <w:r w:rsidRPr="003B4F97">
        <w:rPr>
          <w:lang w:val="kk-KZ"/>
        </w:rPr>
        <w:t>.</w:t>
      </w:r>
    </w:p>
    <w:p w:rsidR="00E7301B" w:rsidRPr="003B4F97" w:rsidRDefault="00481356" w:rsidP="00E7301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39</w:t>
      </w:r>
      <w:r w:rsidR="00E7301B"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313AB0" w:rsidRPr="00313AB0">
        <w:rPr>
          <w:lang w:val="kk-KZ"/>
        </w:rPr>
        <w:t xml:space="preserve">Қор </w:t>
      </w:r>
      <w:r w:rsidR="000F5752">
        <w:rPr>
          <w:lang w:val="kk-KZ"/>
        </w:rPr>
        <w:t>«</w:t>
      </w:r>
      <w:r w:rsidR="00313AB0" w:rsidRPr="00313AB0">
        <w:rPr>
          <w:lang w:val="kk-KZ"/>
        </w:rPr>
        <w:t>Жасыл кеңсе</w:t>
      </w:r>
      <w:r w:rsidR="000F5752">
        <w:rPr>
          <w:lang w:val="kk-KZ"/>
        </w:rPr>
        <w:t>»</w:t>
      </w:r>
      <w:r w:rsidR="00313AB0" w:rsidRPr="00313AB0">
        <w:rPr>
          <w:lang w:val="kk-KZ"/>
        </w:rPr>
        <w:t xml:space="preserve"> тұжырымдамасын енгізу мүмкіндігін қарастыруда, оның маңызды құрамдас бөлігі </w:t>
      </w:r>
      <w:r w:rsidR="000F5752">
        <w:rPr>
          <w:lang w:val="kk-KZ"/>
        </w:rPr>
        <w:t>жұмыс</w:t>
      </w:r>
      <w:r w:rsidR="00313AB0" w:rsidRPr="00313AB0">
        <w:rPr>
          <w:lang w:val="kk-KZ"/>
        </w:rPr>
        <w:t>керлердің экологиялық сана деңгейін арттыруға бағытталған ақпараттық науқан болып табылады</w:t>
      </w:r>
      <w:r w:rsidR="00E7301B" w:rsidRPr="003B4F97">
        <w:rPr>
          <w:lang w:val="kk-KZ"/>
        </w:rPr>
        <w:t>.</w:t>
      </w:r>
    </w:p>
    <w:p w:rsidR="00E7301B" w:rsidRPr="003B4F97" w:rsidRDefault="00E7301B" w:rsidP="00E7301B">
      <w:pPr>
        <w:pStyle w:val="a3"/>
        <w:ind w:right="142" w:firstLine="566"/>
        <w:rPr>
          <w:lang w:val="kk-KZ"/>
        </w:rPr>
      </w:pPr>
    </w:p>
    <w:p w:rsidR="00E7301B" w:rsidRDefault="00E7301B" w:rsidP="00E7301B">
      <w:pPr>
        <w:pStyle w:val="a3"/>
        <w:ind w:right="142" w:firstLine="566"/>
        <w:jc w:val="center"/>
        <w:rPr>
          <w:b/>
          <w:lang w:val="kk-KZ"/>
        </w:rPr>
      </w:pPr>
      <w:r w:rsidRPr="003B4F97">
        <w:rPr>
          <w:b/>
          <w:lang w:val="kk-KZ"/>
        </w:rPr>
        <w:t>2.3</w:t>
      </w:r>
      <w:r w:rsidR="00640D27" w:rsidRPr="003B4F97">
        <w:rPr>
          <w:b/>
          <w:lang w:val="kk-KZ"/>
        </w:rPr>
        <w:t>.</w:t>
      </w:r>
      <w:r w:rsidRPr="003B4F97">
        <w:rPr>
          <w:b/>
          <w:lang w:val="kk-KZ"/>
        </w:rPr>
        <w:t xml:space="preserve"> </w:t>
      </w:r>
      <w:r w:rsidR="00313AB0" w:rsidRPr="00313AB0">
        <w:rPr>
          <w:b/>
          <w:lang w:val="kk-KZ"/>
        </w:rPr>
        <w:t>Жауапты еңбек тәжірибесі</w:t>
      </w:r>
    </w:p>
    <w:p w:rsidR="00313AB0" w:rsidRPr="003B4F97" w:rsidRDefault="00313AB0" w:rsidP="00E7301B">
      <w:pPr>
        <w:pStyle w:val="a3"/>
        <w:ind w:right="142" w:firstLine="566"/>
        <w:jc w:val="center"/>
        <w:rPr>
          <w:b/>
          <w:lang w:val="kk-KZ"/>
        </w:rPr>
      </w:pPr>
    </w:p>
    <w:p w:rsidR="002C58C5" w:rsidRPr="003B4F97" w:rsidRDefault="002C58C5" w:rsidP="007F31D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0</w:t>
      </w:r>
      <w:r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0F5752">
        <w:rPr>
          <w:lang w:val="kk-KZ"/>
        </w:rPr>
        <w:t>Жұмыс</w:t>
      </w:r>
      <w:r w:rsidR="00313AB0" w:rsidRPr="00313AB0">
        <w:rPr>
          <w:lang w:val="kk-KZ"/>
        </w:rPr>
        <w:t>керлер</w:t>
      </w:r>
      <w:r w:rsidRPr="003B4F97">
        <w:rPr>
          <w:lang w:val="kk-KZ"/>
        </w:rPr>
        <w:t xml:space="preserve"> - </w:t>
      </w:r>
      <w:r w:rsidR="00313AB0" w:rsidRPr="00313AB0">
        <w:rPr>
          <w:lang w:val="kk-KZ"/>
        </w:rPr>
        <w:t xml:space="preserve">негізгі құндылық пен </w:t>
      </w:r>
      <w:r w:rsidR="000F5752">
        <w:rPr>
          <w:lang w:val="kk-KZ"/>
        </w:rPr>
        <w:t>басты</w:t>
      </w:r>
      <w:r w:rsidR="00313AB0" w:rsidRPr="00313AB0">
        <w:rPr>
          <w:lang w:val="kk-KZ"/>
        </w:rPr>
        <w:t xml:space="preserve"> ресурс, Қор қызметінің нәтижелері олардың кәсібилігі мен қауіпсіздігінің деңгейіне тікелей байланысты</w:t>
      </w:r>
      <w:r w:rsidR="000F5752">
        <w:rPr>
          <w:lang w:val="kk-KZ"/>
        </w:rPr>
        <w:t xml:space="preserve"> болады.</w:t>
      </w:r>
      <w:r w:rsidR="007F31DD" w:rsidRPr="003B4F97">
        <w:rPr>
          <w:lang w:val="kk-KZ"/>
        </w:rPr>
        <w:t xml:space="preserve"> 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1</w:t>
      </w:r>
      <w:r w:rsidRPr="003B4F97">
        <w:rPr>
          <w:lang w:val="kk-KZ"/>
        </w:rPr>
        <w:t xml:space="preserve">. </w:t>
      </w:r>
      <w:r w:rsidR="00313AB0" w:rsidRPr="00313AB0">
        <w:rPr>
          <w:lang w:val="kk-KZ"/>
        </w:rPr>
        <w:t xml:space="preserve">Қор өз </w:t>
      </w:r>
      <w:r w:rsidR="000F5752">
        <w:rPr>
          <w:lang w:val="kk-KZ"/>
        </w:rPr>
        <w:t>жұмыс</w:t>
      </w:r>
      <w:r w:rsidR="00313AB0" w:rsidRPr="00313AB0">
        <w:rPr>
          <w:lang w:val="kk-KZ"/>
        </w:rPr>
        <w:t xml:space="preserve">керлерімен еңбек қатынастарын заңдылық </w:t>
      </w:r>
      <w:r w:rsidR="00313AB0">
        <w:rPr>
          <w:lang w:val="kk-KZ"/>
        </w:rPr>
        <w:t>принципі</w:t>
      </w:r>
      <w:r w:rsidR="00313AB0" w:rsidRPr="00313AB0">
        <w:rPr>
          <w:lang w:val="kk-KZ"/>
        </w:rPr>
        <w:t xml:space="preserve"> </w:t>
      </w:r>
      <w:r w:rsidR="00313AB0">
        <w:rPr>
          <w:lang w:val="kk-KZ"/>
        </w:rPr>
        <w:t>мен</w:t>
      </w:r>
      <w:r w:rsidR="00313AB0" w:rsidRPr="00313AB0">
        <w:rPr>
          <w:lang w:val="kk-KZ"/>
        </w:rPr>
        <w:t xml:space="preserve"> </w:t>
      </w:r>
      <w:r w:rsidR="000F5752">
        <w:rPr>
          <w:lang w:val="kk-KZ"/>
        </w:rPr>
        <w:t>жұмыскердің</w:t>
      </w:r>
      <w:r w:rsidR="00313AB0" w:rsidRPr="00313AB0">
        <w:rPr>
          <w:lang w:val="kk-KZ"/>
        </w:rPr>
        <w:t xml:space="preserve"> жалпыға бірдей танылған еңбек құқықтарын сақтау негізінде құрады</w:t>
      </w:r>
      <w:r w:rsidRPr="003B4F97">
        <w:rPr>
          <w:lang w:val="kk-KZ"/>
        </w:rPr>
        <w:t>.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2</w:t>
      </w:r>
      <w:r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4C105B" w:rsidRPr="004C105B">
        <w:rPr>
          <w:lang w:val="kk-KZ"/>
        </w:rPr>
        <w:t xml:space="preserve">Өз қызметін жүзеге асыру кезінде Қор тең мүмкіндіктер беру </w:t>
      </w:r>
      <w:r w:rsidR="00933230">
        <w:rPr>
          <w:lang w:val="kk-KZ"/>
        </w:rPr>
        <w:t>принципін</w:t>
      </w:r>
      <w:r w:rsidR="004C105B" w:rsidRPr="004C105B">
        <w:rPr>
          <w:lang w:val="kk-KZ"/>
        </w:rPr>
        <w:t xml:space="preserve"> басшылыққа алады</w:t>
      </w:r>
      <w:r w:rsidRPr="003B4F97">
        <w:rPr>
          <w:lang w:val="kk-KZ"/>
        </w:rPr>
        <w:t xml:space="preserve"> </w:t>
      </w:r>
      <w:r w:rsidR="004C105B">
        <w:rPr>
          <w:lang w:val="kk-KZ"/>
        </w:rPr>
        <w:t>және</w:t>
      </w:r>
      <w:r w:rsidRPr="003B4F97">
        <w:rPr>
          <w:lang w:val="kk-KZ"/>
        </w:rPr>
        <w:t xml:space="preserve"> </w:t>
      </w:r>
      <w:r w:rsidR="004C105B" w:rsidRPr="004C105B">
        <w:rPr>
          <w:lang w:val="kk-KZ"/>
        </w:rPr>
        <w:t xml:space="preserve">жұмысқа қабылдау кезінде өз </w:t>
      </w:r>
      <w:r w:rsidR="000F5752">
        <w:rPr>
          <w:lang w:val="kk-KZ"/>
        </w:rPr>
        <w:t>жұмыс</w:t>
      </w:r>
      <w:r w:rsidR="004C105B" w:rsidRPr="004C105B">
        <w:rPr>
          <w:lang w:val="kk-KZ"/>
        </w:rPr>
        <w:t>керлерін кемсітуге</w:t>
      </w:r>
      <w:r w:rsidRPr="003B4F97">
        <w:rPr>
          <w:lang w:val="kk-KZ"/>
        </w:rPr>
        <w:t xml:space="preserve">, </w:t>
      </w:r>
      <w:r w:rsidR="004C105B">
        <w:rPr>
          <w:lang w:val="kk-KZ"/>
        </w:rPr>
        <w:t xml:space="preserve">оның ішінде </w:t>
      </w:r>
      <w:r w:rsidR="004C105B" w:rsidRPr="004C105B">
        <w:rPr>
          <w:lang w:val="kk-KZ"/>
        </w:rPr>
        <w:t>жынысы, нәсілі, тілі, діни, саяси және басқа сенімдері, азаматтығы, ұлттық немесе әлеуметтік ортасы, шектеулі мүмкіндіктері сияқты негіздер бойынша еңбекақы төлеу, оқуға қолжетімділік беру, лауазымын жоғарылату, жұмыстан босату</w:t>
      </w:r>
      <w:r w:rsidR="004C105B">
        <w:rPr>
          <w:lang w:val="kk-KZ"/>
        </w:rPr>
        <w:t xml:space="preserve">ға </w:t>
      </w:r>
      <w:r w:rsidR="004C105B" w:rsidRPr="004C105B">
        <w:rPr>
          <w:lang w:val="kk-KZ"/>
        </w:rPr>
        <w:t>жол бермейді</w:t>
      </w:r>
      <w:r w:rsidRPr="003B4F97">
        <w:rPr>
          <w:lang w:val="kk-KZ"/>
        </w:rPr>
        <w:t>.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3</w:t>
      </w:r>
      <w:r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4C105B" w:rsidRPr="004C105B">
        <w:rPr>
          <w:lang w:val="kk-KZ"/>
        </w:rPr>
        <w:t>Кадрларды іріктеуге жауапты Қордың құрылымдық бөлімшесі ең білікті кандидаттарды тарту үшін кадрларды іздеу және іріктеу арналарының кең жиынтығын пайдаланады</w:t>
      </w:r>
      <w:r w:rsidRPr="003B4F97">
        <w:rPr>
          <w:lang w:val="kk-KZ"/>
        </w:rPr>
        <w:t>.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4</w:t>
      </w:r>
      <w:r w:rsidRPr="003B4F97">
        <w:rPr>
          <w:lang w:val="kk-KZ"/>
        </w:rPr>
        <w:t xml:space="preserve">. </w:t>
      </w:r>
      <w:r w:rsidR="004C105B" w:rsidRPr="004C105B">
        <w:rPr>
          <w:lang w:val="kk-KZ"/>
        </w:rPr>
        <w:t>Қорда қазіргі заманғы технологиялар мен ақпаратты басқару жүйелерін қолдана отырып персоналды тұрақты оқыту және дамыту жүйесі жұмыс істейді</w:t>
      </w:r>
      <w:r w:rsidRPr="003B4F97">
        <w:rPr>
          <w:lang w:val="kk-KZ"/>
        </w:rPr>
        <w:t>.</w:t>
      </w:r>
    </w:p>
    <w:p w:rsidR="002C58C5" w:rsidRPr="003B4F97" w:rsidRDefault="002C58C5" w:rsidP="004C105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5</w:t>
      </w:r>
      <w:r w:rsidRPr="003B4F97">
        <w:rPr>
          <w:lang w:val="kk-KZ"/>
        </w:rPr>
        <w:t>.</w:t>
      </w:r>
      <w:r w:rsidR="00CD4B2D" w:rsidRPr="003B4F97">
        <w:rPr>
          <w:lang w:val="kk-KZ"/>
        </w:rPr>
        <w:t xml:space="preserve"> </w:t>
      </w:r>
      <w:r w:rsidR="000F5752">
        <w:rPr>
          <w:lang w:val="kk-KZ"/>
        </w:rPr>
        <w:t>Жұмыс</w:t>
      </w:r>
      <w:r w:rsidR="004C105B" w:rsidRPr="004C105B">
        <w:rPr>
          <w:lang w:val="kk-KZ"/>
        </w:rPr>
        <w:t>керлердің еңбек өнімділігі деңгейін арттыру персоналдың қызметін әділ және жүйелі бағалау және ынталандыру шаралары арқылы жүзеге асырылады</w:t>
      </w:r>
      <w:r w:rsidRPr="003B4F97">
        <w:rPr>
          <w:lang w:val="kk-KZ"/>
        </w:rPr>
        <w:t>.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6</w:t>
      </w:r>
      <w:r w:rsidRPr="003B4F97">
        <w:rPr>
          <w:lang w:val="kk-KZ"/>
        </w:rPr>
        <w:t xml:space="preserve">. </w:t>
      </w:r>
      <w:r w:rsidR="00A72F29" w:rsidRPr="00A72F29">
        <w:rPr>
          <w:lang w:val="kk-KZ"/>
        </w:rPr>
        <w:t>Қор жұмыс орындарында жұмыскерлердің еңбегін дұрыс ұйымдастыруды қамтамасыз ету жөнінде шаралар қабылдайды және осы саладағы Қазақстан Республикасы заңнамасының талаптарына сәйкес келетін қауіпсіз еңбек жағдайларын жасауға ұмтылады</w:t>
      </w:r>
      <w:r w:rsidRPr="003B4F97">
        <w:rPr>
          <w:lang w:val="kk-KZ"/>
        </w:rPr>
        <w:t>.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7</w:t>
      </w:r>
      <w:r w:rsidRPr="003B4F97">
        <w:rPr>
          <w:lang w:val="kk-KZ"/>
        </w:rPr>
        <w:t xml:space="preserve">. </w:t>
      </w:r>
      <w:r w:rsidR="007A4727" w:rsidRPr="007A4727">
        <w:rPr>
          <w:lang w:val="kk-KZ"/>
        </w:rPr>
        <w:t xml:space="preserve">Қор осы саладағы </w:t>
      </w:r>
      <w:r w:rsidR="000F5752">
        <w:rPr>
          <w:lang w:val="kk-KZ"/>
        </w:rPr>
        <w:t>жұмыскерлерді</w:t>
      </w:r>
      <w:r w:rsidR="007A4727" w:rsidRPr="007A4727">
        <w:rPr>
          <w:lang w:val="kk-KZ"/>
        </w:rPr>
        <w:t xml:space="preserve"> оқыту мен біліктілігін арттыруды қоса алғанда, еңбек қауіпсіздігі және еңбекті қорғау саласындағы </w:t>
      </w:r>
      <w:r w:rsidR="000F5752">
        <w:rPr>
          <w:lang w:val="kk-KZ"/>
        </w:rPr>
        <w:t>жұмыс</w:t>
      </w:r>
      <w:r w:rsidR="007A4727" w:rsidRPr="007A4727">
        <w:rPr>
          <w:lang w:val="kk-KZ"/>
        </w:rPr>
        <w:t>керлерді қажетті даярлауды қамтамасыз етеді</w:t>
      </w:r>
      <w:r w:rsidRPr="003B4F97">
        <w:rPr>
          <w:lang w:val="kk-KZ"/>
        </w:rPr>
        <w:t>.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</w:p>
    <w:p w:rsidR="007A4727" w:rsidRPr="007A4727" w:rsidRDefault="002C58C5" w:rsidP="007A4727">
      <w:pPr>
        <w:pStyle w:val="a3"/>
        <w:ind w:right="142" w:firstLine="566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2.4. </w:t>
      </w:r>
      <w:r w:rsidR="007A4727" w:rsidRPr="007A4727">
        <w:rPr>
          <w:b/>
          <w:lang w:val="kk-KZ"/>
        </w:rPr>
        <w:t>Жауапты іскерлік тәжірибе</w:t>
      </w:r>
    </w:p>
    <w:p w:rsidR="002C58C5" w:rsidRPr="003B4F97" w:rsidRDefault="002C58C5" w:rsidP="002C58C5">
      <w:pPr>
        <w:pStyle w:val="a3"/>
        <w:ind w:right="142" w:firstLine="566"/>
        <w:jc w:val="center"/>
        <w:rPr>
          <w:b/>
          <w:lang w:val="kk-KZ"/>
        </w:rPr>
      </w:pP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</w:t>
      </w:r>
      <w:r w:rsidR="00481356" w:rsidRPr="003B4F97">
        <w:rPr>
          <w:lang w:val="kk-KZ"/>
        </w:rPr>
        <w:t>8</w:t>
      </w:r>
      <w:r w:rsidRPr="003B4F97">
        <w:rPr>
          <w:lang w:val="kk-KZ"/>
        </w:rPr>
        <w:t xml:space="preserve">. </w:t>
      </w:r>
      <w:r w:rsidR="007A4727" w:rsidRPr="007A4727">
        <w:rPr>
          <w:lang w:val="kk-KZ"/>
        </w:rPr>
        <w:t>Қор сыбайлас жемқорлық тәуекелдерін анықтайды, сыбайлас жемқорлыққа қарсы саясаттар мен тәжірибелерді енгізеді және қолдайды</w:t>
      </w:r>
      <w:r w:rsidRPr="003B4F97">
        <w:rPr>
          <w:lang w:val="kk-KZ"/>
        </w:rPr>
        <w:t>.</w:t>
      </w:r>
    </w:p>
    <w:p w:rsidR="002C58C5" w:rsidRPr="003B4F97" w:rsidRDefault="00481356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49</w:t>
      </w:r>
      <w:r w:rsidR="002C58C5" w:rsidRPr="003B4F97">
        <w:rPr>
          <w:lang w:val="kk-KZ"/>
        </w:rPr>
        <w:t xml:space="preserve">. </w:t>
      </w:r>
      <w:r w:rsidR="007A4727" w:rsidRPr="007A4727">
        <w:rPr>
          <w:lang w:val="kk-KZ"/>
        </w:rPr>
        <w:t xml:space="preserve">Қордың барлық деңгейлерінің басшылары өз қарамағындағы </w:t>
      </w:r>
      <w:r w:rsidR="000F5752">
        <w:rPr>
          <w:lang w:val="kk-KZ"/>
        </w:rPr>
        <w:t>жұмыс</w:t>
      </w:r>
      <w:r w:rsidR="007A4727" w:rsidRPr="007A4727">
        <w:rPr>
          <w:lang w:val="kk-KZ"/>
        </w:rPr>
        <w:t xml:space="preserve">керлеріне сыбайлас жемқорлыққа қарсы мінез-құлықтың үлгісін </w:t>
      </w:r>
      <w:r w:rsidR="007A4727" w:rsidRPr="007A4727">
        <w:rPr>
          <w:lang w:val="kk-KZ"/>
        </w:rPr>
        <w:lastRenderedPageBreak/>
        <w:t>көрсетеді</w:t>
      </w:r>
      <w:r w:rsidR="002C58C5" w:rsidRPr="003B4F97">
        <w:rPr>
          <w:lang w:val="kk-KZ"/>
        </w:rPr>
        <w:t xml:space="preserve">, </w:t>
      </w:r>
      <w:r w:rsidR="007A4727" w:rsidRPr="007A4727">
        <w:rPr>
          <w:lang w:val="kk-KZ"/>
        </w:rPr>
        <w:t>сондай-ақ сыбайлас жемқорлыққа қарсы саясатты енгізуге міндеттеме, көтермелеу және қадағалау</w:t>
      </w:r>
      <w:r w:rsidR="00073F4F">
        <w:rPr>
          <w:lang w:val="kk-KZ"/>
        </w:rPr>
        <w:t>ды</w:t>
      </w:r>
      <w:r w:rsidR="007A4727" w:rsidRPr="007A4727">
        <w:rPr>
          <w:lang w:val="kk-KZ"/>
        </w:rPr>
        <w:t xml:space="preserve"> көрсетеді</w:t>
      </w:r>
      <w:r w:rsidR="002C58C5" w:rsidRPr="003B4F97">
        <w:rPr>
          <w:lang w:val="kk-KZ"/>
        </w:rPr>
        <w:t>.</w:t>
      </w:r>
    </w:p>
    <w:p w:rsidR="002C58C5" w:rsidRPr="003B4F97" w:rsidRDefault="002C58C5" w:rsidP="002C58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0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 xml:space="preserve">Қор сыбайлас жемқорлық және оған қарсы іс-қимыл мәселелерінде өзінің лауазымды адамдарының, </w:t>
      </w:r>
      <w:r w:rsidR="000F5752">
        <w:rPr>
          <w:lang w:val="kk-KZ"/>
        </w:rPr>
        <w:t>жұмыс</w:t>
      </w:r>
      <w:r w:rsidR="00073F4F" w:rsidRPr="00073F4F">
        <w:rPr>
          <w:lang w:val="kk-KZ"/>
        </w:rPr>
        <w:t>керлерінің, контрагенттерінің хабардарлығын арттырады</w:t>
      </w:r>
      <w:r w:rsidRPr="003B4F97">
        <w:rPr>
          <w:lang w:val="kk-KZ"/>
        </w:rPr>
        <w:t>.</w:t>
      </w:r>
    </w:p>
    <w:p w:rsidR="00EE5CC5" w:rsidRPr="003B4F97" w:rsidRDefault="00EE5CC5" w:rsidP="00EE5C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1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 xml:space="preserve">Қорда сыбайлас жемқорлықты жою бойынша </w:t>
      </w:r>
      <w:r w:rsidR="000F5752">
        <w:rPr>
          <w:lang w:val="kk-KZ"/>
        </w:rPr>
        <w:t>жұмыскерлерді</w:t>
      </w:r>
      <w:r w:rsidR="00073F4F" w:rsidRPr="00073F4F">
        <w:rPr>
          <w:lang w:val="kk-KZ"/>
        </w:rPr>
        <w:t xml:space="preserve"> оқыту тұрақты негізде жүргізіледі</w:t>
      </w:r>
      <w:r w:rsidRPr="003B4F97">
        <w:rPr>
          <w:lang w:val="kk-KZ"/>
        </w:rPr>
        <w:t>.</w:t>
      </w:r>
    </w:p>
    <w:p w:rsidR="00EE5CC5" w:rsidRPr="003B4F97" w:rsidRDefault="00EE5CC5" w:rsidP="00073F4F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2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 xml:space="preserve">Қорда </w:t>
      </w:r>
      <w:r w:rsidR="00073F4F">
        <w:rPr>
          <w:lang w:val="kk-KZ"/>
        </w:rPr>
        <w:t>к</w:t>
      </w:r>
      <w:r w:rsidR="00073F4F" w:rsidRPr="00073F4F">
        <w:rPr>
          <w:lang w:val="kk-KZ"/>
        </w:rPr>
        <w:t xml:space="preserve">ері байланыс тетіктері жұмыс істейді, олар арқылы Қордың лауазымды адамдары, </w:t>
      </w:r>
      <w:r w:rsidR="000F5752">
        <w:rPr>
          <w:lang w:val="kk-KZ"/>
        </w:rPr>
        <w:t>жұмыс</w:t>
      </w:r>
      <w:r w:rsidR="00073F4F" w:rsidRPr="00073F4F">
        <w:rPr>
          <w:lang w:val="kk-KZ"/>
        </w:rPr>
        <w:t xml:space="preserve">керлері мен контрагенттері, сондай-ақ жеке және заңды тұлғалар Қордың кез келген лауазымды адамы, </w:t>
      </w:r>
      <w:r w:rsidR="000F5752">
        <w:rPr>
          <w:lang w:val="kk-KZ"/>
        </w:rPr>
        <w:t>жұмыскері</w:t>
      </w:r>
      <w:r w:rsidR="00073F4F" w:rsidRPr="00073F4F">
        <w:rPr>
          <w:lang w:val="kk-KZ"/>
        </w:rPr>
        <w:t>, контрагентінің өкілі жасаған ықтимал сыбайлас жемқорлық құқық бұзушылықтар туралы мәліметтер бере алады</w:t>
      </w:r>
      <w:r w:rsidRPr="003B4F97">
        <w:rPr>
          <w:lang w:val="kk-KZ"/>
        </w:rPr>
        <w:t>.</w:t>
      </w:r>
    </w:p>
    <w:p w:rsidR="00EE5CC5" w:rsidRPr="003B4F97" w:rsidRDefault="00EE5CC5" w:rsidP="00EE5C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3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 xml:space="preserve">Қордың лауазымды тұлғалары мен </w:t>
      </w:r>
      <w:r w:rsidR="000F5752">
        <w:rPr>
          <w:lang w:val="kk-KZ"/>
        </w:rPr>
        <w:t>жұмыскерлері</w:t>
      </w:r>
      <w:r w:rsidR="00073F4F" w:rsidRPr="00073F4F">
        <w:rPr>
          <w:lang w:val="kk-KZ"/>
        </w:rPr>
        <w:t xml:space="preserve"> мүдделер қақтығысынан босатылған ашық, уақтылы және барабар шешімдер қабылдауға жауапты болады</w:t>
      </w:r>
      <w:r w:rsidRPr="003B4F97">
        <w:rPr>
          <w:lang w:val="kk-KZ"/>
        </w:rPr>
        <w:t>.</w:t>
      </w:r>
    </w:p>
    <w:p w:rsidR="00EE5CC5" w:rsidRPr="003B4F97" w:rsidRDefault="00EE5CC5" w:rsidP="00EE5CC5">
      <w:pPr>
        <w:pStyle w:val="a3"/>
        <w:ind w:right="142" w:firstLine="566"/>
        <w:rPr>
          <w:lang w:val="kk-KZ"/>
        </w:rPr>
      </w:pPr>
    </w:p>
    <w:p w:rsidR="00073F4F" w:rsidRPr="00073F4F" w:rsidRDefault="00CE2BDF" w:rsidP="00CE2BDF">
      <w:pPr>
        <w:pStyle w:val="a3"/>
        <w:ind w:left="1288" w:right="142"/>
        <w:rPr>
          <w:b/>
          <w:lang w:val="kk-KZ"/>
        </w:rPr>
      </w:pPr>
      <w:r>
        <w:rPr>
          <w:b/>
          <w:lang w:val="kk-KZ"/>
        </w:rPr>
        <w:t xml:space="preserve">                   </w:t>
      </w:r>
      <w:r w:rsidR="00073F4F" w:rsidRPr="00073F4F">
        <w:rPr>
          <w:b/>
          <w:lang w:val="kk-KZ"/>
        </w:rPr>
        <w:t>3</w:t>
      </w:r>
      <w:r>
        <w:rPr>
          <w:b/>
          <w:lang w:val="kk-KZ"/>
        </w:rPr>
        <w:t>-тарау</w:t>
      </w:r>
      <w:r w:rsidR="00073F4F" w:rsidRPr="00073F4F">
        <w:rPr>
          <w:b/>
          <w:lang w:val="kk-KZ"/>
        </w:rPr>
        <w:t>. Саясатты іске асыру тетіктері</w:t>
      </w:r>
    </w:p>
    <w:p w:rsidR="00285446" w:rsidRPr="003B4F97" w:rsidRDefault="00073F4F" w:rsidP="00E00452">
      <w:pPr>
        <w:pStyle w:val="a3"/>
        <w:numPr>
          <w:ilvl w:val="1"/>
          <w:numId w:val="4"/>
        </w:numPr>
        <w:ind w:right="142"/>
        <w:jc w:val="center"/>
        <w:rPr>
          <w:b/>
          <w:lang w:val="kk-KZ"/>
        </w:rPr>
      </w:pPr>
      <w:r w:rsidRPr="00073F4F">
        <w:rPr>
          <w:b/>
          <w:lang w:val="kk-KZ"/>
        </w:rPr>
        <w:t>Жауапкершілікті бөлу</w:t>
      </w:r>
      <w:r w:rsidR="00285446" w:rsidRPr="003B4F97">
        <w:rPr>
          <w:b/>
          <w:lang w:val="kk-KZ"/>
        </w:rPr>
        <w:cr/>
      </w:r>
    </w:p>
    <w:p w:rsidR="001348F1" w:rsidRPr="003B4F97" w:rsidRDefault="001348F1" w:rsidP="001348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4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>Қордағы орнықты дамуды басқару Қор қызметін басқарудың жалпы жүйесі шеңберінде жүзеге асырылады және оның ажырамас бөлігі болып табылады</w:t>
      </w:r>
      <w:r w:rsidRPr="003B4F97">
        <w:rPr>
          <w:lang w:val="kk-KZ"/>
        </w:rPr>
        <w:t>.</w:t>
      </w:r>
    </w:p>
    <w:p w:rsidR="001348F1" w:rsidRPr="003B4F97" w:rsidRDefault="001348F1" w:rsidP="001348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5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>Қордың Директорлар кеңесі мен атқарушы органы орнықты даму саласында тиісті жүйені қалыптастыруды және оны енгізуді қамтамасыз етеді</w:t>
      </w:r>
      <w:r w:rsidRPr="003B4F97">
        <w:rPr>
          <w:lang w:val="kk-KZ"/>
        </w:rPr>
        <w:t>.</w:t>
      </w:r>
    </w:p>
    <w:p w:rsidR="001348F1" w:rsidRPr="003B4F97" w:rsidRDefault="001348F1" w:rsidP="001348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6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 xml:space="preserve">Барлық деңгейдегі барлық </w:t>
      </w:r>
      <w:r w:rsidR="000F5752">
        <w:rPr>
          <w:lang w:val="kk-KZ"/>
        </w:rPr>
        <w:t>жұмыскерлер</w:t>
      </w:r>
      <w:r w:rsidR="00073F4F" w:rsidRPr="00073F4F">
        <w:rPr>
          <w:lang w:val="kk-KZ"/>
        </w:rPr>
        <w:t xml:space="preserve"> мен лауазымды тұлғалар </w:t>
      </w:r>
      <w:r w:rsidR="00073F4F">
        <w:rPr>
          <w:lang w:val="kk-KZ"/>
        </w:rPr>
        <w:t>орнықты</w:t>
      </w:r>
      <w:r w:rsidR="00073F4F" w:rsidRPr="00073F4F">
        <w:rPr>
          <w:lang w:val="kk-KZ"/>
        </w:rPr>
        <w:t xml:space="preserve"> дамуға үлес қосады</w:t>
      </w:r>
      <w:r w:rsidRPr="003B4F97">
        <w:rPr>
          <w:lang w:val="kk-KZ"/>
        </w:rPr>
        <w:t>.</w:t>
      </w:r>
    </w:p>
    <w:p w:rsidR="001348F1" w:rsidRPr="003B4F97" w:rsidRDefault="001348F1" w:rsidP="001348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7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>Қордың Директорлар кеңесі орнықты дамуды енгізуге стратегиялық басшылық пен бақылауды жүзеге асырады</w:t>
      </w:r>
      <w:r w:rsidRPr="003B4F97">
        <w:rPr>
          <w:lang w:val="kk-KZ"/>
        </w:rPr>
        <w:t xml:space="preserve">. </w:t>
      </w:r>
      <w:r w:rsidR="00073F4F" w:rsidRPr="00073F4F">
        <w:rPr>
          <w:lang w:val="kk-KZ"/>
        </w:rPr>
        <w:t xml:space="preserve">Қордың атқарушы органы тиісті іс-шаралар жоспарын қалыптастырады және оны </w:t>
      </w:r>
      <w:r w:rsidR="000F5752">
        <w:rPr>
          <w:lang w:val="kk-KZ"/>
        </w:rPr>
        <w:t>Д</w:t>
      </w:r>
      <w:r w:rsidR="00073F4F" w:rsidRPr="00073F4F">
        <w:rPr>
          <w:lang w:val="kk-KZ"/>
        </w:rPr>
        <w:t>иректорлар кеңесінің қарауына енгізеді</w:t>
      </w:r>
      <w:r w:rsidRPr="003B4F97">
        <w:rPr>
          <w:lang w:val="kk-KZ"/>
        </w:rPr>
        <w:t>.</w:t>
      </w:r>
    </w:p>
    <w:p w:rsidR="001348F1" w:rsidRPr="003B4F97" w:rsidRDefault="001348F1" w:rsidP="001348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</w:t>
      </w:r>
      <w:r w:rsidR="00481356" w:rsidRPr="003B4F97">
        <w:rPr>
          <w:lang w:val="kk-KZ"/>
        </w:rPr>
        <w:t>8</w:t>
      </w:r>
      <w:r w:rsidRPr="003B4F97">
        <w:rPr>
          <w:lang w:val="kk-KZ"/>
        </w:rPr>
        <w:t xml:space="preserve">. </w:t>
      </w:r>
      <w:r w:rsidR="00C24CBB" w:rsidRPr="00C24CBB">
        <w:rPr>
          <w:lang w:val="kk-KZ"/>
        </w:rPr>
        <w:t>Қордың құрылымдық бөлімшелері орнықты даму саласындағы іс-шараларды іске асырады</w:t>
      </w:r>
      <w:r w:rsidRPr="003B4F97">
        <w:rPr>
          <w:lang w:val="kk-KZ"/>
        </w:rPr>
        <w:t xml:space="preserve">. </w:t>
      </w:r>
      <w:r w:rsidR="00C24CBB" w:rsidRPr="00C24CBB">
        <w:rPr>
          <w:lang w:val="kk-KZ"/>
        </w:rPr>
        <w:t>Өз құзыреті шеңберінде Орнықты даму саласындағы іс шаралар жоспарын іске асыру үшін Қордың тиісті құрылымдық бөлімшелерінің басшылары дербес жауапты болады</w:t>
      </w:r>
      <w:r w:rsidRPr="003B4F97">
        <w:rPr>
          <w:lang w:val="kk-KZ"/>
        </w:rPr>
        <w:t>.</w:t>
      </w:r>
    </w:p>
    <w:p w:rsidR="003E69C3" w:rsidRPr="003B4F97" w:rsidRDefault="00481356" w:rsidP="001348F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59</w:t>
      </w:r>
      <w:r w:rsidR="003E69C3" w:rsidRPr="003B4F97">
        <w:rPr>
          <w:lang w:val="kk-KZ"/>
        </w:rPr>
        <w:t xml:space="preserve">. </w:t>
      </w:r>
      <w:r w:rsidR="00C24CBB" w:rsidRPr="00C24CBB">
        <w:rPr>
          <w:lang w:val="kk-KZ"/>
        </w:rPr>
        <w:t>Қордың құрылымдық бөлімшелері орнықты даму саласындағы іс шаралар жоспарын іске асыру нәтижелері туралы ақпарат береді</w:t>
      </w:r>
      <w:r w:rsidR="003E69C3" w:rsidRPr="003B4F97">
        <w:rPr>
          <w:lang w:val="kk-KZ"/>
        </w:rPr>
        <w:t xml:space="preserve">, </w:t>
      </w:r>
      <w:r w:rsidR="00C24CBB" w:rsidRPr="00C24CBB">
        <w:rPr>
          <w:lang w:val="kk-KZ"/>
        </w:rPr>
        <w:t>сондай-ақ Қордың тұрақты дамуын басқаруға жауапты құрылымдық бөлімшенің сұрау салуы бойынша Қордың жылдық есебіне енгіз</w:t>
      </w:r>
      <w:r w:rsidR="00C24CBB">
        <w:rPr>
          <w:lang w:val="kk-KZ"/>
        </w:rPr>
        <w:t xml:space="preserve">етін </w:t>
      </w:r>
      <w:r w:rsidR="00C24CBB" w:rsidRPr="00C24CBB">
        <w:rPr>
          <w:lang w:val="kk-KZ"/>
        </w:rPr>
        <w:t>ақпарат қажет болған жағдайда Қордың осы саладағы қызметін жақсарту жөнінде ұсыныстар енгізеді</w:t>
      </w:r>
      <w:r w:rsidR="003E69C3" w:rsidRPr="003B4F97">
        <w:rPr>
          <w:lang w:val="kk-KZ"/>
        </w:rPr>
        <w:t>.</w:t>
      </w:r>
    </w:p>
    <w:p w:rsidR="003E69C3" w:rsidRPr="003B4F97" w:rsidRDefault="003E69C3" w:rsidP="003E69C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0</w:t>
      </w:r>
      <w:r w:rsidRPr="003B4F97">
        <w:rPr>
          <w:lang w:val="kk-KZ"/>
        </w:rPr>
        <w:t xml:space="preserve">. </w:t>
      </w:r>
      <w:r w:rsidR="00C24CBB" w:rsidRPr="00C24CBB">
        <w:rPr>
          <w:lang w:val="kk-KZ"/>
        </w:rPr>
        <w:t>Қордың тұрақты дамуын басқаруға жауапты құрылымдық бөлімше келесі функцияларды орындайды</w:t>
      </w:r>
      <w:r w:rsidRPr="003B4F97">
        <w:rPr>
          <w:lang w:val="kk-KZ"/>
        </w:rPr>
        <w:t>:</w:t>
      </w:r>
    </w:p>
    <w:p w:rsidR="003E69C3" w:rsidRPr="003B4F97" w:rsidRDefault="003E69C3" w:rsidP="003E69C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C24CBB" w:rsidRPr="00C24CBB">
        <w:rPr>
          <w:lang w:val="kk-KZ"/>
        </w:rPr>
        <w:t>орнықты даму саласындағы қызметті жоспарлауды жүзеге асырады - ішкі және сыртқы жағдайды талдау, мақсаттарды айқындау</w:t>
      </w:r>
      <w:r w:rsidRPr="003B4F97">
        <w:rPr>
          <w:lang w:val="kk-KZ"/>
        </w:rPr>
        <w:t xml:space="preserve">, </w:t>
      </w:r>
      <w:r w:rsidR="00C24CBB" w:rsidRPr="00C24CBB">
        <w:rPr>
          <w:lang w:val="kk-KZ"/>
        </w:rPr>
        <w:t xml:space="preserve">сондай-ақ орнықты даму саласындағы нысаналы көрсеткіштер, орнықты дамудың үш құрамдас бөлігі бойынша қызметті жақсарту және жетілдіру жөніндегі іс-шаралар, жауапты </w:t>
      </w:r>
      <w:r w:rsidR="00C24CBB" w:rsidRPr="00C24CBB">
        <w:rPr>
          <w:lang w:val="kk-KZ"/>
        </w:rPr>
        <w:lastRenderedPageBreak/>
        <w:t>тұлғалар, қажетті ресурстар және орындау мерзімдері</w:t>
      </w:r>
      <w:r w:rsidRPr="003B4F97">
        <w:rPr>
          <w:lang w:val="kk-KZ"/>
        </w:rPr>
        <w:t>;</w:t>
      </w:r>
    </w:p>
    <w:p w:rsidR="003E69C3" w:rsidRPr="003B4F97" w:rsidRDefault="003E69C3" w:rsidP="003E69C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C83064">
        <w:rPr>
          <w:lang w:val="kk-KZ"/>
        </w:rPr>
        <w:t>С</w:t>
      </w:r>
      <w:r w:rsidR="00C83064" w:rsidRPr="00C24CBB">
        <w:rPr>
          <w:lang w:val="kk-KZ"/>
        </w:rPr>
        <w:t>аясаттың мақсаттары мен міндеттеріне қол жеткізуге бағытталған</w:t>
      </w:r>
      <w:r w:rsidR="00C24CBB" w:rsidRPr="00C24CBB">
        <w:rPr>
          <w:lang w:val="kk-KZ"/>
        </w:rPr>
        <w:t xml:space="preserve"> </w:t>
      </w:r>
      <w:r w:rsidR="00C83064" w:rsidRPr="00C24CBB">
        <w:rPr>
          <w:lang w:val="kk-KZ"/>
        </w:rPr>
        <w:t>Қордың</w:t>
      </w:r>
      <w:r w:rsidR="00C83064">
        <w:rPr>
          <w:lang w:val="kk-KZ"/>
        </w:rPr>
        <w:t xml:space="preserve"> </w:t>
      </w:r>
      <w:r w:rsidR="00C24CBB" w:rsidRPr="00C24CBB">
        <w:rPr>
          <w:lang w:val="kk-KZ"/>
        </w:rPr>
        <w:t>құрылымдық бөлімшелерінің қызметін үйлестіреді</w:t>
      </w:r>
      <w:r w:rsidRPr="003B4F97">
        <w:rPr>
          <w:lang w:val="kk-KZ"/>
        </w:rPr>
        <w:t>;</w:t>
      </w:r>
    </w:p>
    <w:p w:rsidR="003E69C3" w:rsidRPr="003B4F97" w:rsidRDefault="003E69C3" w:rsidP="003E69C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C83064">
        <w:rPr>
          <w:lang w:val="kk-KZ"/>
        </w:rPr>
        <w:t xml:space="preserve">орнықты </w:t>
      </w:r>
      <w:r w:rsidR="00C83064" w:rsidRPr="00C83064">
        <w:rPr>
          <w:lang w:val="kk-KZ"/>
        </w:rPr>
        <w:t>даму саласындағы іс-шаралар жоспарының орындалуы бойынша есеп дайындауды жүзеге асырады</w:t>
      </w:r>
      <w:r w:rsidRPr="003B4F97">
        <w:rPr>
          <w:lang w:val="kk-KZ"/>
        </w:rPr>
        <w:t>;</w:t>
      </w:r>
    </w:p>
    <w:p w:rsidR="003E69C3" w:rsidRPr="003B4F97" w:rsidRDefault="003E69C3" w:rsidP="00ED1FD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4) </w:t>
      </w:r>
      <w:r w:rsidR="00C83064" w:rsidRPr="00C83064">
        <w:rPr>
          <w:lang w:val="kk-KZ"/>
        </w:rPr>
        <w:t xml:space="preserve">орнықты даму </w:t>
      </w:r>
      <w:r w:rsidR="00C83064">
        <w:rPr>
          <w:lang w:val="kk-KZ"/>
        </w:rPr>
        <w:t xml:space="preserve">саласындағы есепті </w:t>
      </w:r>
      <w:r w:rsidR="00C83064" w:rsidRPr="00C83064">
        <w:rPr>
          <w:lang w:val="kk-KZ"/>
        </w:rPr>
        <w:t xml:space="preserve">немесе орнықты даму </w:t>
      </w:r>
      <w:r w:rsidR="00ED1FD1">
        <w:rPr>
          <w:lang w:val="kk-KZ"/>
        </w:rPr>
        <w:t>туралы бөлімді</w:t>
      </w:r>
      <w:r w:rsidR="00C83064" w:rsidRPr="00C83064">
        <w:rPr>
          <w:lang w:val="kk-KZ"/>
        </w:rPr>
        <w:t xml:space="preserve"> қоса отырып, Қордың жылдық есебін дайындауды жүзеге асырады</w:t>
      </w:r>
      <w:r w:rsidR="00ED1FD1" w:rsidRPr="003B4F97">
        <w:rPr>
          <w:lang w:val="kk-KZ"/>
        </w:rPr>
        <w:t>;</w:t>
      </w:r>
    </w:p>
    <w:p w:rsidR="003E69C3" w:rsidRPr="003B4F97" w:rsidRDefault="003E69C3" w:rsidP="003E69C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5) </w:t>
      </w:r>
      <w:r w:rsidR="00ED1FD1" w:rsidRPr="00ED1FD1">
        <w:rPr>
          <w:lang w:val="kk-KZ"/>
        </w:rPr>
        <w:t xml:space="preserve">Сыртқы жаттықтырушыларды тарта отырып, </w:t>
      </w:r>
      <w:r w:rsidR="00ED1FD1">
        <w:rPr>
          <w:lang w:val="kk-KZ"/>
        </w:rPr>
        <w:t>орнықты</w:t>
      </w:r>
      <w:r w:rsidR="00ED1FD1" w:rsidRPr="00ED1FD1">
        <w:rPr>
          <w:lang w:val="kk-KZ"/>
        </w:rPr>
        <w:t xml:space="preserve"> даму саласындағы Қордың лауазымды тұлғалары мен </w:t>
      </w:r>
      <w:r w:rsidR="001B3815">
        <w:rPr>
          <w:lang w:val="kk-KZ"/>
        </w:rPr>
        <w:t>жұмыс</w:t>
      </w:r>
      <w:r w:rsidR="00ED1FD1" w:rsidRPr="00ED1FD1">
        <w:rPr>
          <w:lang w:val="kk-KZ"/>
        </w:rPr>
        <w:t xml:space="preserve">керлерінің біліктілігін арттыру мақсатында Қор </w:t>
      </w:r>
      <w:r w:rsidR="001B3815">
        <w:rPr>
          <w:lang w:val="kk-KZ"/>
        </w:rPr>
        <w:t xml:space="preserve">жұмыскерлері </w:t>
      </w:r>
      <w:r w:rsidR="00ED1FD1" w:rsidRPr="00ED1FD1">
        <w:rPr>
          <w:lang w:val="kk-KZ"/>
        </w:rPr>
        <w:t xml:space="preserve"> үшін оқыту семинарларын ұйымдастырады</w:t>
      </w:r>
      <w:r w:rsidRPr="003B4F97">
        <w:rPr>
          <w:lang w:val="kk-KZ"/>
        </w:rPr>
        <w:t>;</w:t>
      </w:r>
    </w:p>
    <w:p w:rsidR="00723569" w:rsidRPr="003B4F97" w:rsidRDefault="00723569" w:rsidP="003E69C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6) </w:t>
      </w:r>
      <w:r w:rsidR="00ED1FD1">
        <w:rPr>
          <w:lang w:val="kk-KZ"/>
        </w:rPr>
        <w:t>Қ</w:t>
      </w:r>
      <w:r w:rsidR="00ED1FD1" w:rsidRPr="00ED1FD1">
        <w:rPr>
          <w:lang w:val="kk-KZ"/>
        </w:rPr>
        <w:t xml:space="preserve">ор </w:t>
      </w:r>
      <w:r w:rsidR="001B3815">
        <w:rPr>
          <w:lang w:val="kk-KZ"/>
        </w:rPr>
        <w:t>жұмыскерлерін</w:t>
      </w:r>
      <w:r w:rsidR="00ED1FD1" w:rsidRPr="00ED1FD1">
        <w:rPr>
          <w:lang w:val="kk-KZ"/>
        </w:rPr>
        <w:t xml:space="preserve"> экологиялық, әлеуметтік мәселелер және корпоративтік басқару бойынша халықаралық және Ұлттық практикадағы инновациялар мен өзгерістер туралы хабардар етуді жүзеге асырады</w:t>
      </w:r>
      <w:r w:rsidRPr="003B4F97">
        <w:rPr>
          <w:lang w:val="kk-KZ"/>
        </w:rPr>
        <w:t>;</w:t>
      </w:r>
    </w:p>
    <w:p w:rsidR="003E69C3" w:rsidRPr="003B4F97" w:rsidRDefault="00723569" w:rsidP="003E69C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7</w:t>
      </w:r>
      <w:r w:rsidR="003E69C3" w:rsidRPr="003B4F97">
        <w:rPr>
          <w:lang w:val="kk-KZ"/>
        </w:rPr>
        <w:t xml:space="preserve">) </w:t>
      </w:r>
      <w:r w:rsidR="00ED1FD1">
        <w:rPr>
          <w:lang w:val="kk-KZ"/>
        </w:rPr>
        <w:t>орнықты</w:t>
      </w:r>
      <w:r w:rsidR="00ED1FD1" w:rsidRPr="00ED1FD1">
        <w:rPr>
          <w:lang w:val="kk-KZ"/>
        </w:rPr>
        <w:t xml:space="preserve"> даму мәселелері жөніндегі халықаралық ұйымдармен, институттармен, агенттіктермен өзара </w:t>
      </w:r>
      <w:r w:rsidR="001B3815">
        <w:rPr>
          <w:lang w:val="kk-KZ"/>
        </w:rPr>
        <w:t>жұмыс жүүргізеді</w:t>
      </w:r>
      <w:r w:rsidR="003E69C3" w:rsidRPr="003B4F97">
        <w:rPr>
          <w:lang w:val="kk-KZ"/>
        </w:rPr>
        <w:t>.</w:t>
      </w:r>
    </w:p>
    <w:p w:rsidR="00DB39FF" w:rsidRPr="003B4F97" w:rsidRDefault="00DB39FF" w:rsidP="003E69C3">
      <w:pPr>
        <w:pStyle w:val="a3"/>
        <w:ind w:right="142" w:firstLine="566"/>
        <w:rPr>
          <w:lang w:val="kk-KZ"/>
        </w:rPr>
      </w:pPr>
    </w:p>
    <w:p w:rsidR="00DB39FF" w:rsidRPr="003B4F97" w:rsidRDefault="00ED1FD1" w:rsidP="00E1329D">
      <w:pPr>
        <w:pStyle w:val="a3"/>
        <w:numPr>
          <w:ilvl w:val="1"/>
          <w:numId w:val="4"/>
        </w:numPr>
        <w:ind w:right="142"/>
        <w:jc w:val="center"/>
        <w:rPr>
          <w:b/>
          <w:lang w:val="kk-KZ"/>
        </w:rPr>
      </w:pPr>
      <w:r w:rsidRPr="00ED1FD1">
        <w:rPr>
          <w:b/>
          <w:lang w:val="kk-KZ"/>
        </w:rPr>
        <w:t xml:space="preserve">Орнықты даму </w:t>
      </w:r>
      <w:r w:rsidR="00E00452">
        <w:rPr>
          <w:b/>
          <w:lang w:val="kk-KZ"/>
        </w:rPr>
        <w:t>принциптерін</w:t>
      </w:r>
      <w:r w:rsidRPr="00ED1FD1">
        <w:rPr>
          <w:b/>
          <w:lang w:val="kk-KZ"/>
        </w:rPr>
        <w:t xml:space="preserve"> негізгі процестерге интеграциялау</w:t>
      </w:r>
    </w:p>
    <w:p w:rsidR="00E1329D" w:rsidRPr="003B4F97" w:rsidRDefault="00E1329D" w:rsidP="00E1329D">
      <w:pPr>
        <w:pStyle w:val="a3"/>
        <w:ind w:left="1288" w:right="142"/>
        <w:rPr>
          <w:b/>
          <w:lang w:val="kk-KZ"/>
        </w:rPr>
      </w:pPr>
    </w:p>
    <w:p w:rsidR="00E44256" w:rsidRPr="003B4F97" w:rsidRDefault="00E44256" w:rsidP="00043B12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1</w:t>
      </w:r>
      <w:r w:rsidRPr="003B4F97">
        <w:rPr>
          <w:lang w:val="kk-KZ"/>
        </w:rPr>
        <w:t xml:space="preserve">. </w:t>
      </w:r>
      <w:r w:rsidR="00ED1FD1" w:rsidRPr="00ED1FD1">
        <w:rPr>
          <w:lang w:val="kk-KZ"/>
        </w:rPr>
        <w:t xml:space="preserve">Қор </w:t>
      </w:r>
      <w:r w:rsidR="00237C23">
        <w:rPr>
          <w:lang w:val="kk-KZ"/>
        </w:rPr>
        <w:t>орнықты</w:t>
      </w:r>
      <w:r w:rsidR="00ED1FD1" w:rsidRPr="00ED1FD1">
        <w:rPr>
          <w:lang w:val="kk-KZ"/>
        </w:rPr>
        <w:t xml:space="preserve"> даму принциптерін Қордың негізгі процестеріне біріктіреді, соның ішінде жоспарлау, есеп беру, тәуекелдерді басқару, </w:t>
      </w:r>
      <w:r w:rsidR="00237C23">
        <w:rPr>
          <w:lang w:val="kk-KZ"/>
        </w:rPr>
        <w:t>и</w:t>
      </w:r>
      <w:r w:rsidR="00ED1FD1" w:rsidRPr="00ED1FD1">
        <w:rPr>
          <w:lang w:val="kk-KZ"/>
        </w:rPr>
        <w:t>нвестициялар, операциялық қызмет, негізгі бизнес-процестер, және барлық деңгейлердегі шешім қабылдау процестері</w:t>
      </w:r>
      <w:r w:rsidR="00237C23">
        <w:rPr>
          <w:lang w:val="kk-KZ"/>
        </w:rPr>
        <w:t xml:space="preserve">, </w:t>
      </w:r>
      <w:r w:rsidR="00237C23" w:rsidRPr="00ED1FD1">
        <w:rPr>
          <w:lang w:val="kk-KZ"/>
        </w:rPr>
        <w:t>органдардан бастап</w:t>
      </w:r>
      <w:r w:rsidR="00ED1FD1" w:rsidRPr="00ED1FD1">
        <w:rPr>
          <w:lang w:val="kk-KZ"/>
        </w:rPr>
        <w:t xml:space="preserve"> - Жалғыз акционер, </w:t>
      </w:r>
      <w:r w:rsidR="001B3815">
        <w:rPr>
          <w:lang w:val="kk-KZ"/>
        </w:rPr>
        <w:t>Директорлар</w:t>
      </w:r>
      <w:r w:rsidR="00ED1FD1" w:rsidRPr="00ED1FD1">
        <w:rPr>
          <w:lang w:val="kk-KZ"/>
        </w:rPr>
        <w:t xml:space="preserve"> </w:t>
      </w:r>
      <w:r w:rsidR="001B3815">
        <w:rPr>
          <w:lang w:val="kk-KZ"/>
        </w:rPr>
        <w:t>к</w:t>
      </w:r>
      <w:r w:rsidR="00ED1FD1" w:rsidRPr="00ED1FD1">
        <w:rPr>
          <w:lang w:val="kk-KZ"/>
        </w:rPr>
        <w:t xml:space="preserve">еңесі, </w:t>
      </w:r>
      <w:r w:rsidR="00237C23">
        <w:rPr>
          <w:lang w:val="kk-KZ"/>
        </w:rPr>
        <w:t>А</w:t>
      </w:r>
      <w:r w:rsidR="00ED1FD1" w:rsidRPr="00ED1FD1">
        <w:rPr>
          <w:lang w:val="kk-KZ"/>
        </w:rPr>
        <w:t xml:space="preserve">тқарушы орган, және Қор </w:t>
      </w:r>
      <w:r w:rsidR="001B3815">
        <w:rPr>
          <w:lang w:val="kk-KZ"/>
        </w:rPr>
        <w:t>жұмыскерлерімен</w:t>
      </w:r>
      <w:r w:rsidR="00ED1FD1" w:rsidRPr="00ED1FD1">
        <w:rPr>
          <w:lang w:val="kk-KZ"/>
        </w:rPr>
        <w:t xml:space="preserve"> аяқта</w:t>
      </w:r>
      <w:r w:rsidR="00043B12">
        <w:rPr>
          <w:lang w:val="kk-KZ"/>
        </w:rPr>
        <w:t>йды</w:t>
      </w:r>
      <w:r w:rsidRPr="003B4F97">
        <w:rPr>
          <w:lang w:val="kk-KZ"/>
        </w:rPr>
        <w:t>.</w:t>
      </w:r>
    </w:p>
    <w:p w:rsidR="00E44256" w:rsidRPr="003B4F97" w:rsidRDefault="00E44256" w:rsidP="00E44256">
      <w:pPr>
        <w:pStyle w:val="a3"/>
        <w:ind w:right="142" w:firstLine="566"/>
        <w:rPr>
          <w:lang w:val="kk-KZ"/>
        </w:rPr>
      </w:pPr>
    </w:p>
    <w:p w:rsidR="00E44256" w:rsidRPr="003B4F97" w:rsidRDefault="00043B12" w:rsidP="00E44256">
      <w:pPr>
        <w:pStyle w:val="a3"/>
        <w:numPr>
          <w:ilvl w:val="2"/>
          <w:numId w:val="4"/>
        </w:numPr>
        <w:ind w:right="142"/>
        <w:jc w:val="center"/>
        <w:rPr>
          <w:b/>
          <w:lang w:val="kk-KZ"/>
        </w:rPr>
      </w:pPr>
      <w:r>
        <w:rPr>
          <w:b/>
          <w:lang w:val="kk-KZ"/>
        </w:rPr>
        <w:t>Шешім қабылдау процесстері</w:t>
      </w:r>
    </w:p>
    <w:p w:rsidR="00787C0B" w:rsidRPr="003B4F97" w:rsidRDefault="00787C0B" w:rsidP="00787C0B">
      <w:pPr>
        <w:pStyle w:val="a3"/>
        <w:ind w:left="1288" w:right="142"/>
        <w:rPr>
          <w:b/>
          <w:lang w:val="kk-KZ"/>
        </w:rPr>
      </w:pPr>
    </w:p>
    <w:p w:rsidR="00787C0B" w:rsidRPr="003B4F97" w:rsidRDefault="00787C0B" w:rsidP="003127C5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2</w:t>
      </w:r>
      <w:r w:rsidRPr="003B4F97">
        <w:rPr>
          <w:lang w:val="kk-KZ"/>
        </w:rPr>
        <w:t>.</w:t>
      </w:r>
      <w:r w:rsidR="003127C5" w:rsidRPr="003B4F97">
        <w:rPr>
          <w:lang w:val="kk-KZ"/>
        </w:rPr>
        <w:t xml:space="preserve"> </w:t>
      </w:r>
      <w:r w:rsidR="001E35F3" w:rsidRPr="001E35F3">
        <w:rPr>
          <w:lang w:val="kk-KZ"/>
        </w:rPr>
        <w:t>Қордағы шешім қабылдау процесі келесілерге негізделеді</w:t>
      </w:r>
      <w:r w:rsidRPr="003B4F97">
        <w:rPr>
          <w:lang w:val="kk-KZ"/>
        </w:rPr>
        <w:t xml:space="preserve">: </w:t>
      </w:r>
    </w:p>
    <w:p w:rsidR="00787C0B" w:rsidRPr="003B4F97" w:rsidRDefault="00787C0B" w:rsidP="00787C0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1) </w:t>
      </w:r>
      <w:r w:rsidR="001E35F3">
        <w:rPr>
          <w:lang w:val="kk-KZ"/>
        </w:rPr>
        <w:t>орнықты</w:t>
      </w:r>
      <w:r w:rsidR="001E35F3" w:rsidRPr="001E35F3">
        <w:rPr>
          <w:lang w:val="kk-KZ"/>
        </w:rPr>
        <w:t xml:space="preserve"> даму </w:t>
      </w:r>
      <w:r w:rsidR="001E35F3">
        <w:rPr>
          <w:lang w:val="kk-KZ"/>
        </w:rPr>
        <w:t>принциптеріне</w:t>
      </w:r>
      <w:r w:rsidR="001E35F3" w:rsidRPr="001E35F3">
        <w:rPr>
          <w:lang w:val="kk-KZ"/>
        </w:rPr>
        <w:t xml:space="preserve"> бейілділікті Қордың уәкілетті органы белгілейді</w:t>
      </w:r>
      <w:r w:rsidRPr="003B4F97">
        <w:rPr>
          <w:lang w:val="kk-KZ"/>
        </w:rPr>
        <w:t>;</w:t>
      </w:r>
    </w:p>
    <w:p w:rsidR="00787C0B" w:rsidRPr="003B4F97" w:rsidRDefault="00787C0B" w:rsidP="00787C0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2) </w:t>
      </w:r>
      <w:r w:rsidR="001E35F3" w:rsidRPr="001E35F3">
        <w:rPr>
          <w:lang w:val="kk-KZ"/>
        </w:rPr>
        <w:t>шешім қабылдау процесі қаржылық, табиғи және адами ресурстарды тиімді пайдалануға ықпал етеді</w:t>
      </w:r>
      <w:r w:rsidRPr="003B4F97">
        <w:rPr>
          <w:lang w:val="kk-KZ"/>
        </w:rPr>
        <w:t xml:space="preserve">; </w:t>
      </w:r>
    </w:p>
    <w:p w:rsidR="00787C0B" w:rsidRPr="003B4F97" w:rsidRDefault="00787C0B" w:rsidP="00787C0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3) </w:t>
      </w:r>
      <w:r w:rsidR="001E35F3">
        <w:rPr>
          <w:lang w:val="kk-KZ"/>
        </w:rPr>
        <w:t>Қ</w:t>
      </w:r>
      <w:r w:rsidR="001E35F3" w:rsidRPr="001E35F3">
        <w:rPr>
          <w:lang w:val="kk-KZ"/>
        </w:rPr>
        <w:t>орда басшылық позициялар үшін тең гендерлік және нәсілдік мүмкіндіктер берілген</w:t>
      </w:r>
      <w:r w:rsidRPr="003B4F97">
        <w:rPr>
          <w:lang w:val="kk-KZ"/>
        </w:rPr>
        <w:t xml:space="preserve">; </w:t>
      </w:r>
    </w:p>
    <w:p w:rsidR="00787C0B" w:rsidRPr="003B4F97" w:rsidRDefault="00787C0B" w:rsidP="00787C0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4) </w:t>
      </w:r>
      <w:r w:rsidR="001E35F3">
        <w:rPr>
          <w:lang w:val="kk-KZ"/>
        </w:rPr>
        <w:t>Қ</w:t>
      </w:r>
      <w:r w:rsidR="001E35F3" w:rsidRPr="001E35F3">
        <w:rPr>
          <w:lang w:val="kk-KZ"/>
        </w:rPr>
        <w:t xml:space="preserve">орда өзара </w:t>
      </w:r>
      <w:r w:rsidR="001B3815">
        <w:rPr>
          <w:lang w:val="kk-KZ"/>
        </w:rPr>
        <w:t>жұмысты</w:t>
      </w:r>
      <w:r w:rsidR="001E35F3">
        <w:rPr>
          <w:lang w:val="kk-KZ"/>
        </w:rPr>
        <w:t xml:space="preserve"> </w:t>
      </w:r>
      <w:r w:rsidR="001E35F3" w:rsidRPr="001E35F3">
        <w:rPr>
          <w:lang w:val="kk-KZ"/>
        </w:rPr>
        <w:t>жақсарту үшін салаларды анықтауға көмектесетін мүдделі тараптармен екіжақты ақпарат алмасу процестері белгіленген</w:t>
      </w:r>
      <w:r w:rsidRPr="003B4F97">
        <w:rPr>
          <w:lang w:val="kk-KZ"/>
        </w:rPr>
        <w:t xml:space="preserve">; </w:t>
      </w:r>
    </w:p>
    <w:p w:rsidR="00E44256" w:rsidRPr="003B4F97" w:rsidRDefault="00787C0B" w:rsidP="001E35F3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 xml:space="preserve">5) </w:t>
      </w:r>
      <w:r w:rsidR="001E35F3">
        <w:rPr>
          <w:lang w:val="kk-KZ"/>
        </w:rPr>
        <w:t>Қ</w:t>
      </w:r>
      <w:r w:rsidR="001E35F3" w:rsidRPr="001E35F3">
        <w:rPr>
          <w:lang w:val="kk-KZ"/>
        </w:rPr>
        <w:t>орда мерзімді негізде басқару процестерін талдау және бағалау жүргізіледі, қажет болған жағдайда процестерді түзету және тиісті ақпаратты барлық мүдделі тұлғаларға жеткіз</w:t>
      </w:r>
      <w:r w:rsidR="001B3815">
        <w:rPr>
          <w:lang w:val="kk-KZ"/>
        </w:rPr>
        <w:t>іледі;</w:t>
      </w:r>
    </w:p>
    <w:p w:rsidR="003127C5" w:rsidRPr="003B4F97" w:rsidRDefault="00787C0B" w:rsidP="006229EA">
      <w:pPr>
        <w:pStyle w:val="a3"/>
        <w:ind w:left="0" w:right="142" w:firstLine="567"/>
        <w:rPr>
          <w:lang w:val="kk-KZ"/>
        </w:rPr>
      </w:pPr>
      <w:r w:rsidRPr="003B4F97">
        <w:rPr>
          <w:lang w:val="kk-KZ"/>
        </w:rPr>
        <w:t xml:space="preserve">6) </w:t>
      </w:r>
      <w:r w:rsidR="001E35F3" w:rsidRPr="001E35F3">
        <w:rPr>
          <w:lang w:val="kk-KZ"/>
        </w:rPr>
        <w:t xml:space="preserve">Қор әлеуметтік аударымдарды төлеушілер, контрагенттер бойынша мемлекеттік органдар мен ұйымдардың дерекқорларында жинақталған талдамалық ақпаратты, басқа да қолжетімді ақпарат көздерін тиімді пайдалану мақсатында шешімдер қабылдау процестерінде </w:t>
      </w:r>
      <w:r w:rsidR="006229EA">
        <w:rPr>
          <w:lang w:val="kk-KZ"/>
        </w:rPr>
        <w:t>т</w:t>
      </w:r>
      <w:r w:rsidR="001E35F3" w:rsidRPr="001E35F3">
        <w:rPr>
          <w:lang w:val="kk-KZ"/>
        </w:rPr>
        <w:t>алдамалық құрамдас бөлікті күшейту бойынша жұмыстар жүргізеді</w:t>
      </w:r>
      <w:r w:rsidR="00D665C7" w:rsidRPr="003B4F97">
        <w:rPr>
          <w:lang w:val="kk-KZ"/>
        </w:rPr>
        <w:t>;</w:t>
      </w:r>
    </w:p>
    <w:p w:rsidR="00787C0B" w:rsidRPr="003B4F97" w:rsidRDefault="00D665C7" w:rsidP="003127C5">
      <w:pPr>
        <w:pStyle w:val="a3"/>
        <w:ind w:left="0" w:right="142" w:firstLine="567"/>
        <w:rPr>
          <w:lang w:val="kk-KZ"/>
        </w:rPr>
      </w:pPr>
      <w:r w:rsidRPr="003B4F97">
        <w:rPr>
          <w:lang w:val="kk-KZ"/>
        </w:rPr>
        <w:t xml:space="preserve">7) </w:t>
      </w:r>
      <w:r w:rsidR="006229EA" w:rsidRPr="006229EA">
        <w:rPr>
          <w:lang w:val="kk-KZ"/>
        </w:rPr>
        <w:t xml:space="preserve">барлық деңгейлерде шешім қабылдау кезінде тәуекелге бағытталған </w:t>
      </w:r>
      <w:r w:rsidR="006229EA" w:rsidRPr="006229EA">
        <w:rPr>
          <w:lang w:val="kk-KZ"/>
        </w:rPr>
        <w:lastRenderedPageBreak/>
        <w:t>тәсіл</w:t>
      </w:r>
      <w:r w:rsidRPr="003B4F97">
        <w:rPr>
          <w:lang w:val="kk-KZ"/>
        </w:rPr>
        <w:t>.</w:t>
      </w:r>
    </w:p>
    <w:p w:rsidR="00D665C7" w:rsidRPr="003B4F97" w:rsidRDefault="00D665C7" w:rsidP="00D665C7">
      <w:pPr>
        <w:pStyle w:val="a3"/>
        <w:ind w:left="0" w:right="142" w:firstLine="567"/>
        <w:rPr>
          <w:lang w:val="kk-KZ"/>
        </w:rPr>
      </w:pPr>
    </w:p>
    <w:p w:rsidR="00787C0B" w:rsidRPr="003B4F97" w:rsidRDefault="00787C0B" w:rsidP="00787C0B">
      <w:pPr>
        <w:pStyle w:val="a3"/>
        <w:ind w:right="142" w:firstLine="566"/>
        <w:jc w:val="center"/>
        <w:rPr>
          <w:b/>
          <w:lang w:val="kk-KZ"/>
        </w:rPr>
      </w:pPr>
      <w:r w:rsidRPr="003B4F97">
        <w:rPr>
          <w:b/>
          <w:lang w:val="kk-KZ"/>
        </w:rPr>
        <w:t xml:space="preserve">3.2.2 </w:t>
      </w:r>
      <w:r w:rsidR="006229EA">
        <w:rPr>
          <w:b/>
          <w:lang w:val="kk-KZ"/>
        </w:rPr>
        <w:t>Корпоративтік басқару</w:t>
      </w:r>
    </w:p>
    <w:p w:rsidR="00787C0B" w:rsidRPr="003B4F97" w:rsidRDefault="00787C0B" w:rsidP="003F3D2F">
      <w:pPr>
        <w:pStyle w:val="a3"/>
        <w:ind w:right="142" w:hanging="1"/>
        <w:jc w:val="center"/>
        <w:rPr>
          <w:b/>
          <w:lang w:val="kk-KZ"/>
        </w:rPr>
      </w:pPr>
    </w:p>
    <w:p w:rsidR="00787C0B" w:rsidRPr="003B4F97" w:rsidRDefault="00787C0B" w:rsidP="00787C0B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3</w:t>
      </w:r>
      <w:r w:rsidRPr="003B4F97">
        <w:rPr>
          <w:lang w:val="kk-KZ"/>
        </w:rPr>
        <w:t xml:space="preserve">. </w:t>
      </w:r>
      <w:r w:rsidR="006229EA" w:rsidRPr="006229EA">
        <w:rPr>
          <w:lang w:val="kk-KZ"/>
        </w:rPr>
        <w:t xml:space="preserve">Қордың </w:t>
      </w:r>
      <w:r w:rsidR="006229EA">
        <w:rPr>
          <w:lang w:val="kk-KZ"/>
        </w:rPr>
        <w:t>орнықты</w:t>
      </w:r>
      <w:r w:rsidR="006229EA" w:rsidRPr="006229EA">
        <w:rPr>
          <w:lang w:val="kk-KZ"/>
        </w:rPr>
        <w:t xml:space="preserve"> дамуын басқару жүйесі </w:t>
      </w:r>
      <w:r w:rsidR="006229EA">
        <w:rPr>
          <w:lang w:val="kk-KZ"/>
        </w:rPr>
        <w:t>к</w:t>
      </w:r>
      <w:r w:rsidR="006229EA" w:rsidRPr="006229EA">
        <w:rPr>
          <w:lang w:val="kk-KZ"/>
        </w:rPr>
        <w:t>орпоративтік басқару жүйесімен тығыз байланыс</w:t>
      </w:r>
      <w:r w:rsidR="006229EA">
        <w:rPr>
          <w:lang w:val="kk-KZ"/>
        </w:rPr>
        <w:t>ты</w:t>
      </w:r>
      <w:r w:rsidRPr="003B4F97">
        <w:rPr>
          <w:lang w:val="kk-KZ"/>
        </w:rPr>
        <w:t xml:space="preserve">. </w:t>
      </w:r>
    </w:p>
    <w:p w:rsidR="006229EA" w:rsidRPr="003B4F97" w:rsidRDefault="00787C0B" w:rsidP="00B305FD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4</w:t>
      </w:r>
      <w:r w:rsidRPr="003B4F97">
        <w:rPr>
          <w:lang w:val="kk-KZ"/>
        </w:rPr>
        <w:t xml:space="preserve">. </w:t>
      </w:r>
      <w:r w:rsidR="006229EA" w:rsidRPr="006229EA">
        <w:rPr>
          <w:lang w:val="kk-KZ"/>
        </w:rPr>
        <w:t xml:space="preserve">Қордың </w:t>
      </w:r>
      <w:r w:rsidR="006229EA">
        <w:rPr>
          <w:lang w:val="kk-KZ"/>
        </w:rPr>
        <w:t>КБК</w:t>
      </w:r>
      <w:r w:rsidR="006229EA" w:rsidRPr="006229EA">
        <w:rPr>
          <w:lang w:val="kk-KZ"/>
        </w:rPr>
        <w:t xml:space="preserve"> негізгі </w:t>
      </w:r>
      <w:r w:rsidR="006229EA">
        <w:rPr>
          <w:lang w:val="kk-KZ"/>
        </w:rPr>
        <w:t>принциптерінің</w:t>
      </w:r>
      <w:r w:rsidR="006229EA" w:rsidRPr="006229EA">
        <w:rPr>
          <w:lang w:val="kk-KZ"/>
        </w:rPr>
        <w:t xml:space="preserve"> бірі тұрақты даму </w:t>
      </w:r>
      <w:r w:rsidR="006229EA">
        <w:rPr>
          <w:lang w:val="kk-KZ"/>
        </w:rPr>
        <w:t>принципі</w:t>
      </w:r>
      <w:r w:rsidR="006229EA" w:rsidRPr="006229EA">
        <w:rPr>
          <w:lang w:val="kk-KZ"/>
        </w:rPr>
        <w:t xml:space="preserve"> болып табылады</w:t>
      </w:r>
      <w:r w:rsidRPr="003B4F97">
        <w:rPr>
          <w:lang w:val="kk-KZ"/>
        </w:rPr>
        <w:t xml:space="preserve">. </w:t>
      </w:r>
    </w:p>
    <w:p w:rsidR="00787C0B" w:rsidRPr="003B4F97" w:rsidRDefault="00787C0B" w:rsidP="00787C0B">
      <w:pPr>
        <w:pStyle w:val="a3"/>
        <w:ind w:right="142" w:firstLine="566"/>
        <w:rPr>
          <w:lang w:val="kk-KZ"/>
        </w:rPr>
      </w:pPr>
    </w:p>
    <w:p w:rsidR="00787C0B" w:rsidRPr="003B4F97" w:rsidRDefault="00787C0B" w:rsidP="00B305FD">
      <w:pPr>
        <w:pStyle w:val="a3"/>
        <w:numPr>
          <w:ilvl w:val="2"/>
          <w:numId w:val="6"/>
        </w:numPr>
        <w:ind w:right="142"/>
        <w:jc w:val="center"/>
        <w:rPr>
          <w:b/>
          <w:lang w:val="kk-KZ"/>
        </w:rPr>
      </w:pPr>
      <w:r w:rsidRPr="003B4F97">
        <w:rPr>
          <w:b/>
          <w:lang w:val="kk-KZ"/>
        </w:rPr>
        <w:t>Операци</w:t>
      </w:r>
      <w:r w:rsidR="001B3815">
        <w:rPr>
          <w:b/>
          <w:lang w:val="kk-KZ"/>
        </w:rPr>
        <w:t>ялық</w:t>
      </w:r>
      <w:r w:rsidR="006229EA">
        <w:rPr>
          <w:b/>
          <w:lang w:val="kk-KZ"/>
        </w:rPr>
        <w:t xml:space="preserve"> қызмет</w:t>
      </w:r>
      <w:r w:rsidR="00B305FD">
        <w:rPr>
          <w:b/>
          <w:lang w:val="kk-KZ"/>
        </w:rPr>
        <w:t xml:space="preserve">                                                                        </w:t>
      </w:r>
    </w:p>
    <w:p w:rsidR="00787C0B" w:rsidRPr="003B4F97" w:rsidRDefault="00787C0B" w:rsidP="003F3D2F">
      <w:pPr>
        <w:pStyle w:val="a3"/>
        <w:ind w:right="142"/>
        <w:rPr>
          <w:b/>
          <w:lang w:val="kk-KZ"/>
        </w:rPr>
      </w:pPr>
    </w:p>
    <w:p w:rsidR="00423805" w:rsidRDefault="008473EF" w:rsidP="008473EF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5</w:t>
      </w:r>
      <w:r w:rsidRPr="003B4F97">
        <w:rPr>
          <w:lang w:val="kk-KZ"/>
        </w:rPr>
        <w:t xml:space="preserve">. </w:t>
      </w:r>
      <w:r w:rsidR="00423805" w:rsidRPr="00423805">
        <w:rPr>
          <w:lang w:val="kk-KZ"/>
        </w:rPr>
        <w:t>Тауарларды, жұмыстарды, көрсетілетін қызметтерді жеткізушілерді таңдауды Қор Қазақстан Республикасы заңнамасының және ішкі құжаттардың талаптарына сәйкес ашық негізде жүзеге асырады және тауарларды, жұмыстарды және қызметтерді жеткізудің ең жақсы бағасына, сапасына және шарттарына, сондай-ақ контрагенттің жақсы іскерлік беделі</w:t>
      </w:r>
      <w:r w:rsidR="00423805">
        <w:rPr>
          <w:lang w:val="kk-KZ"/>
        </w:rPr>
        <w:t xml:space="preserve">не қарай </w:t>
      </w:r>
      <w:r w:rsidR="00423805" w:rsidRPr="00423805">
        <w:rPr>
          <w:lang w:val="kk-KZ"/>
        </w:rPr>
        <w:t>негізделген</w:t>
      </w:r>
      <w:r w:rsidR="00423805">
        <w:rPr>
          <w:lang w:val="kk-KZ"/>
        </w:rPr>
        <w:t>.</w:t>
      </w:r>
      <w:r w:rsidR="00423805" w:rsidRPr="00423805">
        <w:rPr>
          <w:lang w:val="kk-KZ"/>
        </w:rPr>
        <w:t xml:space="preserve"> </w:t>
      </w:r>
    </w:p>
    <w:p w:rsidR="008473EF" w:rsidRPr="003B4F97" w:rsidRDefault="008473EF" w:rsidP="008473EF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23805">
        <w:rPr>
          <w:lang w:val="kk-KZ"/>
        </w:rPr>
        <w:t>6</w:t>
      </w:r>
      <w:r w:rsidRPr="003B4F97">
        <w:rPr>
          <w:lang w:val="kk-KZ"/>
        </w:rPr>
        <w:t xml:space="preserve">. </w:t>
      </w:r>
      <w:r w:rsidR="00423805" w:rsidRPr="00423805">
        <w:rPr>
          <w:lang w:val="kk-KZ"/>
        </w:rPr>
        <w:t xml:space="preserve">Қор орнықты даму мақсаттарына сәйкестікті арттыру үшін контрагенттермен тиісті келісімшарттарға (келісімдерге, шарттарға) орнықты даму </w:t>
      </w:r>
      <w:r w:rsidR="00933230">
        <w:rPr>
          <w:lang w:val="kk-KZ"/>
        </w:rPr>
        <w:t>принциптерін</w:t>
      </w:r>
      <w:r w:rsidR="00423805" w:rsidRPr="00423805">
        <w:rPr>
          <w:lang w:val="kk-KZ"/>
        </w:rPr>
        <w:t xml:space="preserve"> енгізу мүмкіндігін қарастырады</w:t>
      </w:r>
      <w:r w:rsidRPr="003B4F97">
        <w:rPr>
          <w:lang w:val="kk-KZ"/>
        </w:rPr>
        <w:t>.</w:t>
      </w:r>
    </w:p>
    <w:p w:rsidR="008473EF" w:rsidRPr="003B4F97" w:rsidRDefault="008473EF" w:rsidP="008473EF">
      <w:pPr>
        <w:pStyle w:val="a3"/>
        <w:ind w:right="142" w:firstLine="566"/>
        <w:rPr>
          <w:lang w:val="kk-KZ"/>
        </w:rPr>
      </w:pPr>
    </w:p>
    <w:p w:rsidR="00393447" w:rsidRPr="001B3815" w:rsidRDefault="001B3815" w:rsidP="003F3D2F">
      <w:pPr>
        <w:pStyle w:val="a3"/>
        <w:numPr>
          <w:ilvl w:val="2"/>
          <w:numId w:val="6"/>
        </w:numPr>
        <w:ind w:right="142"/>
        <w:jc w:val="center"/>
        <w:rPr>
          <w:b/>
          <w:lang w:val="kk-KZ"/>
        </w:rPr>
      </w:pPr>
      <w:r w:rsidRPr="001B3815">
        <w:rPr>
          <w:b/>
          <w:lang w:val="kk-KZ"/>
        </w:rPr>
        <w:t>Тәуекелдерді басқару және і</w:t>
      </w:r>
      <w:r w:rsidR="00423805" w:rsidRPr="001B3815">
        <w:rPr>
          <w:b/>
          <w:lang w:val="kk-KZ"/>
        </w:rPr>
        <w:t xml:space="preserve">шкі бақылау </w:t>
      </w:r>
    </w:p>
    <w:p w:rsidR="00393447" w:rsidRPr="003B4F97" w:rsidRDefault="00393447" w:rsidP="00CD1547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7</w:t>
      </w:r>
      <w:r w:rsidRPr="003B4F97">
        <w:rPr>
          <w:lang w:val="kk-KZ"/>
        </w:rPr>
        <w:t xml:space="preserve">. </w:t>
      </w:r>
      <w:r w:rsidR="00B4562F" w:rsidRPr="00B4562F">
        <w:rPr>
          <w:lang w:val="kk-KZ"/>
        </w:rPr>
        <w:t xml:space="preserve">Қордың қызметі оның </w:t>
      </w:r>
      <w:r w:rsidR="00B4562F">
        <w:rPr>
          <w:lang w:val="kk-KZ"/>
        </w:rPr>
        <w:t>орнықты</w:t>
      </w:r>
      <w:r w:rsidR="00B4562F" w:rsidRPr="00B4562F">
        <w:rPr>
          <w:lang w:val="kk-KZ"/>
        </w:rPr>
        <w:t xml:space="preserve"> дамуына ықтимал теріс әсер ету көзі ретінде </w:t>
      </w:r>
      <w:r w:rsidR="00B4562F">
        <w:rPr>
          <w:lang w:val="kk-KZ"/>
        </w:rPr>
        <w:t xml:space="preserve">Қормен </w:t>
      </w:r>
      <w:r w:rsidR="00B4562F" w:rsidRPr="00B4562F">
        <w:rPr>
          <w:lang w:val="kk-KZ"/>
        </w:rPr>
        <w:t>қарастыр</w:t>
      </w:r>
      <w:r w:rsidR="00CD1547">
        <w:rPr>
          <w:lang w:val="kk-KZ"/>
        </w:rPr>
        <w:t>ылатын</w:t>
      </w:r>
      <w:r w:rsidR="00B4562F" w:rsidRPr="00B4562F">
        <w:rPr>
          <w:lang w:val="kk-KZ"/>
        </w:rPr>
        <w:t xml:space="preserve"> сыртқы және ішкі стейкхолдерлердің әсеріне</w:t>
      </w:r>
      <w:r w:rsidR="00B4562F">
        <w:rPr>
          <w:lang w:val="kk-KZ"/>
        </w:rPr>
        <w:t xml:space="preserve"> </w:t>
      </w:r>
      <w:r w:rsidR="00B4562F" w:rsidRPr="00B4562F">
        <w:rPr>
          <w:lang w:val="kk-KZ"/>
        </w:rPr>
        <w:t>ұшырайды</w:t>
      </w:r>
      <w:r w:rsidR="00B4562F">
        <w:rPr>
          <w:lang w:val="kk-KZ"/>
        </w:rPr>
        <w:t xml:space="preserve"> және</w:t>
      </w:r>
      <w:r w:rsidR="00B4562F" w:rsidRPr="00B4562F">
        <w:rPr>
          <w:lang w:val="kk-KZ"/>
        </w:rPr>
        <w:t xml:space="preserve"> мүдделі тараптардың мүдделерін қозғайды</w:t>
      </w:r>
      <w:r w:rsidR="00CD1547">
        <w:rPr>
          <w:lang w:val="kk-KZ"/>
        </w:rPr>
        <w:t>.</w:t>
      </w:r>
      <w:r w:rsidRPr="003B4F97">
        <w:rPr>
          <w:lang w:val="kk-KZ"/>
        </w:rPr>
        <w:t xml:space="preserve"> </w:t>
      </w:r>
      <w:r w:rsidR="00CD1547" w:rsidRPr="00CD1547">
        <w:rPr>
          <w:lang w:val="kk-KZ"/>
        </w:rPr>
        <w:t>Қордың орнықты даму саласындағы негізгі тәуекелдері өз көрсетілетін қызметті алушылар мен контрагенттер алдындағы міндеттемелерді орындауға байланысты</w:t>
      </w:r>
      <w:r w:rsidR="00CD1547">
        <w:rPr>
          <w:lang w:val="kk-KZ"/>
        </w:rPr>
        <w:t>, бедел тәуекелі мен қаржы тұрақтылығының тәуекелі болып табылады</w:t>
      </w:r>
      <w:r w:rsidR="00D665C7" w:rsidRPr="003B4F97">
        <w:rPr>
          <w:lang w:val="kk-KZ"/>
        </w:rPr>
        <w:t>.</w:t>
      </w:r>
    </w:p>
    <w:p w:rsidR="00393447" w:rsidRPr="003B4F97" w:rsidRDefault="00393447" w:rsidP="00393447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6</w:t>
      </w:r>
      <w:r w:rsidR="00481356" w:rsidRPr="003B4F97">
        <w:rPr>
          <w:lang w:val="kk-KZ"/>
        </w:rPr>
        <w:t>8</w:t>
      </w:r>
      <w:r w:rsidRPr="003B4F97">
        <w:rPr>
          <w:lang w:val="kk-KZ"/>
        </w:rPr>
        <w:t>.</w:t>
      </w:r>
      <w:r w:rsidR="003127C5" w:rsidRPr="003B4F97">
        <w:rPr>
          <w:lang w:val="kk-KZ"/>
        </w:rPr>
        <w:t xml:space="preserve"> </w:t>
      </w:r>
      <w:r w:rsidR="00CD1547" w:rsidRPr="00CD1547">
        <w:rPr>
          <w:lang w:val="kk-KZ"/>
        </w:rPr>
        <w:t>Тәуекелдерді басқарудың негізгі құралдары Қордың қаржылық тұрақтылығын қамтамасыз ету жөніндегі іс шаралар кешенін іске асыру болып табылады</w:t>
      </w:r>
      <w:r w:rsidR="00D665C7" w:rsidRPr="003B4F97">
        <w:rPr>
          <w:lang w:val="kk-KZ"/>
        </w:rPr>
        <w:t xml:space="preserve">, </w:t>
      </w:r>
      <w:r w:rsidR="00CD1547" w:rsidRPr="00CD1547">
        <w:rPr>
          <w:lang w:val="kk-KZ"/>
        </w:rPr>
        <w:t>сондай-ақ бұқаралық ақпарат құралдарының мониторингін қоса алғанда, мүдделі тараптармен тұрақты диалог жүргізу, өтініштерді қарау, мүдделі тараптармен сауалнамалар мен кездесулер өткізу</w:t>
      </w:r>
      <w:r w:rsidRPr="003B4F97">
        <w:rPr>
          <w:lang w:val="kk-KZ"/>
        </w:rPr>
        <w:t>.</w:t>
      </w:r>
    </w:p>
    <w:p w:rsidR="003127C5" w:rsidRPr="003B4F97" w:rsidRDefault="00481356" w:rsidP="009F58D1">
      <w:pPr>
        <w:pStyle w:val="a3"/>
        <w:ind w:left="0" w:right="142" w:firstLine="567"/>
        <w:rPr>
          <w:lang w:val="kk-KZ"/>
        </w:rPr>
      </w:pPr>
      <w:r w:rsidRPr="003B4F97">
        <w:rPr>
          <w:lang w:val="kk-KZ"/>
        </w:rPr>
        <w:t>69</w:t>
      </w:r>
      <w:r w:rsidR="00393447" w:rsidRPr="003B4F97">
        <w:rPr>
          <w:lang w:val="kk-KZ"/>
        </w:rPr>
        <w:t xml:space="preserve">. </w:t>
      </w:r>
      <w:r w:rsidR="00C51001" w:rsidRPr="00C51001">
        <w:rPr>
          <w:lang w:val="kk-KZ"/>
        </w:rPr>
        <w:t>Қордың ұзақ мерзімді кезеңде орнықты дамуына ықпал ететін басқа да тәуекелдер ретінде Қордың ішкі құжаттарында айқындалатын өзге де тәуекелдер қаралуы мүмкін</w:t>
      </w:r>
      <w:r w:rsidR="003127C5" w:rsidRPr="003B4F97">
        <w:rPr>
          <w:lang w:val="kk-KZ"/>
        </w:rPr>
        <w:t>.</w:t>
      </w:r>
    </w:p>
    <w:p w:rsidR="00393447" w:rsidRPr="003B4F97" w:rsidRDefault="00393447" w:rsidP="009F58D1">
      <w:pPr>
        <w:pStyle w:val="a3"/>
        <w:ind w:left="0" w:right="142" w:firstLine="567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0</w:t>
      </w:r>
      <w:r w:rsidRPr="003B4F97">
        <w:rPr>
          <w:lang w:val="kk-KZ"/>
        </w:rPr>
        <w:t xml:space="preserve">. </w:t>
      </w:r>
      <w:r w:rsidR="00C51001">
        <w:rPr>
          <w:lang w:val="kk-KZ"/>
        </w:rPr>
        <w:t>Қор орнықты</w:t>
      </w:r>
      <w:r w:rsidR="00C51001" w:rsidRPr="00C51001">
        <w:rPr>
          <w:lang w:val="kk-KZ"/>
        </w:rPr>
        <w:t xml:space="preserve"> даму саласындағы тәуекелдерді айқындау мақсатында Қорға әсер етудің ішкі және сыртқы факторларына талдау жүргізеді</w:t>
      </w:r>
      <w:r w:rsidRPr="003B4F97">
        <w:rPr>
          <w:lang w:val="kk-KZ"/>
        </w:rPr>
        <w:t>.</w:t>
      </w:r>
    </w:p>
    <w:p w:rsidR="00393447" w:rsidRPr="003B4F97" w:rsidRDefault="00393447" w:rsidP="00393447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1</w:t>
      </w:r>
      <w:r w:rsidRPr="003B4F97">
        <w:rPr>
          <w:lang w:val="kk-KZ"/>
        </w:rPr>
        <w:t xml:space="preserve">. </w:t>
      </w:r>
      <w:r w:rsidR="00A01B6F" w:rsidRPr="00A01B6F">
        <w:rPr>
          <w:lang w:val="kk-KZ"/>
        </w:rPr>
        <w:t xml:space="preserve">Қор </w:t>
      </w:r>
      <w:r w:rsidR="00A01B6F">
        <w:rPr>
          <w:lang w:val="kk-KZ"/>
        </w:rPr>
        <w:t>орнықты</w:t>
      </w:r>
      <w:r w:rsidR="00A01B6F" w:rsidRPr="00A01B6F">
        <w:rPr>
          <w:lang w:val="kk-KZ"/>
        </w:rPr>
        <w:t xml:space="preserve"> даму саласындағы тәуекелдерді Қордың тәуекелдер тізіліміне енгізеді және оларды барынша азайту жөнінде шаралар қабылдайды</w:t>
      </w:r>
      <w:r w:rsidRPr="003B4F97">
        <w:rPr>
          <w:lang w:val="kk-KZ"/>
        </w:rPr>
        <w:t>.</w:t>
      </w:r>
    </w:p>
    <w:p w:rsidR="009F58D1" w:rsidRPr="003B4F97" w:rsidRDefault="009F58D1" w:rsidP="00393447">
      <w:pPr>
        <w:pStyle w:val="a3"/>
        <w:ind w:right="142" w:firstLine="566"/>
        <w:rPr>
          <w:lang w:val="kk-KZ"/>
        </w:rPr>
      </w:pPr>
    </w:p>
    <w:p w:rsidR="00640D27" w:rsidRDefault="00A01B6F" w:rsidP="003F3D2F">
      <w:pPr>
        <w:pStyle w:val="a3"/>
        <w:numPr>
          <w:ilvl w:val="1"/>
          <w:numId w:val="8"/>
        </w:numPr>
        <w:ind w:right="142"/>
        <w:jc w:val="center"/>
        <w:rPr>
          <w:b/>
          <w:lang w:val="kk-KZ"/>
        </w:rPr>
      </w:pPr>
      <w:r w:rsidRPr="00A01B6F">
        <w:rPr>
          <w:sz w:val="22"/>
          <w:szCs w:val="22"/>
          <w:lang w:val="kk-KZ"/>
        </w:rPr>
        <w:t xml:space="preserve"> </w:t>
      </w:r>
      <w:r w:rsidRPr="00A01B6F">
        <w:rPr>
          <w:b/>
          <w:lang w:val="kk-KZ"/>
        </w:rPr>
        <w:t>Орнықты даму саласындағы ақпаратты ашу</w:t>
      </w:r>
    </w:p>
    <w:p w:rsidR="00A01B6F" w:rsidRPr="00A01B6F" w:rsidRDefault="00A01B6F" w:rsidP="00A01B6F">
      <w:pPr>
        <w:pStyle w:val="a3"/>
        <w:ind w:left="1739" w:right="142"/>
        <w:rPr>
          <w:b/>
          <w:lang w:val="kk-KZ"/>
        </w:rPr>
      </w:pPr>
    </w:p>
    <w:p w:rsidR="009F58D1" w:rsidRPr="003B4F97" w:rsidRDefault="009F58D1" w:rsidP="009F58D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2</w:t>
      </w:r>
      <w:r w:rsidRPr="003B4F97">
        <w:rPr>
          <w:lang w:val="kk-KZ"/>
        </w:rPr>
        <w:t xml:space="preserve">. </w:t>
      </w:r>
      <w:r w:rsidR="00A01B6F" w:rsidRPr="00A01B6F">
        <w:rPr>
          <w:lang w:val="kk-KZ"/>
        </w:rPr>
        <w:t xml:space="preserve">Қордың </w:t>
      </w:r>
      <w:r w:rsidR="00E00452">
        <w:rPr>
          <w:lang w:val="kk-KZ"/>
        </w:rPr>
        <w:t>С</w:t>
      </w:r>
      <w:r w:rsidR="00A01B6F" w:rsidRPr="00A01B6F">
        <w:rPr>
          <w:lang w:val="kk-KZ"/>
        </w:rPr>
        <w:t>аясаты көпшілікке ашық және корпоративтік интернет-сайтта орналастырылған</w:t>
      </w:r>
      <w:r w:rsidRPr="003B4F97">
        <w:rPr>
          <w:lang w:val="kk-KZ"/>
        </w:rPr>
        <w:t>.</w:t>
      </w:r>
    </w:p>
    <w:p w:rsidR="009F58D1" w:rsidRPr="003B4F97" w:rsidRDefault="009F58D1" w:rsidP="009F58D1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3</w:t>
      </w:r>
      <w:r w:rsidRPr="003B4F97">
        <w:rPr>
          <w:lang w:val="kk-KZ"/>
        </w:rPr>
        <w:t xml:space="preserve">. </w:t>
      </w:r>
      <w:r w:rsidR="00A01B6F" w:rsidRPr="00A01B6F">
        <w:rPr>
          <w:lang w:val="kk-KZ"/>
        </w:rPr>
        <w:t xml:space="preserve">Қор мүдделі тараптар үшін корпоративтік интернет-сайттың тиісті </w:t>
      </w:r>
      <w:r w:rsidR="00A01B6F" w:rsidRPr="00A01B6F">
        <w:rPr>
          <w:lang w:val="kk-KZ"/>
        </w:rPr>
        <w:lastRenderedPageBreak/>
        <w:t>бөлімінде</w:t>
      </w:r>
      <w:r w:rsidRPr="003B4F97">
        <w:rPr>
          <w:lang w:val="kk-KZ"/>
        </w:rPr>
        <w:t xml:space="preserve">, </w:t>
      </w:r>
      <w:r w:rsidR="00A01B6F" w:rsidRPr="00A01B6F">
        <w:rPr>
          <w:lang w:val="kk-KZ"/>
        </w:rPr>
        <w:t>сондай</w:t>
      </w:r>
      <w:r w:rsidR="00A01B6F">
        <w:rPr>
          <w:lang w:val="kk-KZ"/>
        </w:rPr>
        <w:t>-</w:t>
      </w:r>
      <w:r w:rsidR="00A01B6F" w:rsidRPr="00A01B6F">
        <w:rPr>
          <w:lang w:val="kk-KZ"/>
        </w:rPr>
        <w:t xml:space="preserve">ақ Қордың жылдық есебінде немесе орнықты даму саласындағы </w:t>
      </w:r>
      <w:r w:rsidR="00A01B6F">
        <w:rPr>
          <w:lang w:val="kk-KZ"/>
        </w:rPr>
        <w:t>Е</w:t>
      </w:r>
      <w:r w:rsidR="00A01B6F" w:rsidRPr="00A01B6F">
        <w:rPr>
          <w:lang w:val="kk-KZ"/>
        </w:rPr>
        <w:t>септе</w:t>
      </w:r>
      <w:r w:rsidR="00A01B6F">
        <w:rPr>
          <w:lang w:val="kk-KZ"/>
        </w:rPr>
        <w:t xml:space="preserve"> С</w:t>
      </w:r>
      <w:r w:rsidR="00A01B6F" w:rsidRPr="00A01B6F">
        <w:rPr>
          <w:lang w:val="kk-KZ"/>
        </w:rPr>
        <w:t>аясатты іске асыру нәтижелерін ашады</w:t>
      </w:r>
      <w:r w:rsidRPr="003B4F97">
        <w:rPr>
          <w:lang w:val="kk-KZ"/>
        </w:rPr>
        <w:t>.</w:t>
      </w:r>
    </w:p>
    <w:p w:rsidR="00721357" w:rsidRPr="003B4F97" w:rsidRDefault="009F58D1" w:rsidP="00393FF5">
      <w:pPr>
        <w:pStyle w:val="a3"/>
        <w:ind w:right="142" w:hanging="1"/>
        <w:jc w:val="center"/>
        <w:rPr>
          <w:b/>
          <w:lang w:val="kk-KZ"/>
        </w:rPr>
      </w:pPr>
      <w:r w:rsidRPr="003B4F97">
        <w:rPr>
          <w:lang w:val="kk-KZ"/>
        </w:rPr>
        <w:cr/>
      </w:r>
      <w:r w:rsidR="00721357" w:rsidRPr="003B4F97">
        <w:rPr>
          <w:b/>
          <w:lang w:val="kk-KZ"/>
        </w:rPr>
        <w:t xml:space="preserve"> 4</w:t>
      </w:r>
      <w:r w:rsidR="00CE2BDF">
        <w:rPr>
          <w:b/>
          <w:lang w:val="kk-KZ"/>
        </w:rPr>
        <w:t>-тарау</w:t>
      </w:r>
      <w:r w:rsidR="00721357" w:rsidRPr="003B4F97">
        <w:rPr>
          <w:b/>
          <w:lang w:val="kk-KZ"/>
        </w:rPr>
        <w:t xml:space="preserve">. </w:t>
      </w:r>
      <w:r w:rsidR="00A01B6F">
        <w:rPr>
          <w:b/>
          <w:lang w:val="kk-KZ"/>
        </w:rPr>
        <w:t>Қорытынды ережелер</w:t>
      </w:r>
    </w:p>
    <w:p w:rsidR="00721357" w:rsidRPr="003B4F97" w:rsidRDefault="00721357" w:rsidP="00393FF5">
      <w:pPr>
        <w:pStyle w:val="a3"/>
        <w:ind w:right="142" w:hanging="1"/>
        <w:jc w:val="center"/>
        <w:rPr>
          <w:b/>
          <w:lang w:val="kk-KZ"/>
        </w:rPr>
      </w:pPr>
    </w:p>
    <w:p w:rsidR="00721357" w:rsidRPr="003B4F97" w:rsidRDefault="00721357" w:rsidP="00721357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4</w:t>
      </w:r>
      <w:r w:rsidRPr="003B4F97">
        <w:rPr>
          <w:lang w:val="kk-KZ"/>
        </w:rPr>
        <w:t xml:space="preserve">. </w:t>
      </w:r>
      <w:r w:rsidR="00A01B6F" w:rsidRPr="00A01B6F">
        <w:rPr>
          <w:lang w:val="kk-KZ"/>
        </w:rPr>
        <w:t>Саясат Қордың Директорлар Кеңесі бекіткен кезден бастап күшіне енеді</w:t>
      </w:r>
      <w:r w:rsidRPr="003B4F97">
        <w:rPr>
          <w:lang w:val="kk-KZ"/>
        </w:rPr>
        <w:t>.</w:t>
      </w:r>
    </w:p>
    <w:p w:rsidR="00721357" w:rsidRPr="003B4F97" w:rsidRDefault="00721357" w:rsidP="00721357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5</w:t>
      </w:r>
      <w:r w:rsidRPr="003B4F97">
        <w:rPr>
          <w:lang w:val="kk-KZ"/>
        </w:rPr>
        <w:t xml:space="preserve">. </w:t>
      </w:r>
      <w:r w:rsidR="00A01B6F" w:rsidRPr="00A01B6F">
        <w:rPr>
          <w:lang w:val="kk-KZ"/>
        </w:rPr>
        <w:t xml:space="preserve">Қор өз қызметінде </w:t>
      </w:r>
      <w:r w:rsidR="00E00452">
        <w:rPr>
          <w:lang w:val="kk-KZ"/>
        </w:rPr>
        <w:t>С</w:t>
      </w:r>
      <w:r w:rsidR="00A01B6F" w:rsidRPr="00A01B6F">
        <w:rPr>
          <w:lang w:val="kk-KZ"/>
        </w:rPr>
        <w:t>аясат ережелерін енгізуге ұмтылады</w:t>
      </w:r>
      <w:r w:rsidRPr="003B4F97">
        <w:rPr>
          <w:lang w:val="kk-KZ"/>
        </w:rPr>
        <w:t>.</w:t>
      </w:r>
    </w:p>
    <w:p w:rsidR="00721357" w:rsidRPr="003B4F97" w:rsidRDefault="00721357" w:rsidP="00721357">
      <w:pPr>
        <w:pStyle w:val="a3"/>
        <w:ind w:right="142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6</w:t>
      </w:r>
      <w:r w:rsidRPr="003B4F97">
        <w:rPr>
          <w:lang w:val="kk-KZ"/>
        </w:rPr>
        <w:t>.</w:t>
      </w:r>
      <w:r w:rsidR="00393FF5" w:rsidRPr="003B4F97">
        <w:rPr>
          <w:lang w:val="kk-KZ"/>
        </w:rPr>
        <w:t xml:space="preserve"> </w:t>
      </w:r>
      <w:r w:rsidR="00A01B6F" w:rsidRPr="00A01B6F">
        <w:rPr>
          <w:lang w:val="kk-KZ"/>
        </w:rPr>
        <w:t xml:space="preserve">Қор Жалғыз акционердің, Қордың және өзге де мүдделі тұлғалардың мүдделерін басшылыққа ала отырып, заңнамадағы өзгерістерді және халықаралық және </w:t>
      </w:r>
      <w:r w:rsidR="00A01B6F">
        <w:rPr>
          <w:lang w:val="kk-KZ"/>
        </w:rPr>
        <w:t>ұ</w:t>
      </w:r>
      <w:r w:rsidR="00A01B6F" w:rsidRPr="00A01B6F">
        <w:rPr>
          <w:lang w:val="kk-KZ"/>
        </w:rPr>
        <w:t xml:space="preserve">лттық практикада орнықты даму саласындағы жаңа стандарттардың пайда болуын ескере отырып, </w:t>
      </w:r>
      <w:r w:rsidR="00A01B6F">
        <w:rPr>
          <w:lang w:val="kk-KZ"/>
        </w:rPr>
        <w:t>С</w:t>
      </w:r>
      <w:r w:rsidR="00A01B6F" w:rsidRPr="00A01B6F">
        <w:rPr>
          <w:lang w:val="kk-KZ"/>
        </w:rPr>
        <w:t>аясатты жетілдіретін болады</w:t>
      </w:r>
      <w:r w:rsidRPr="003B4F97">
        <w:rPr>
          <w:lang w:val="kk-KZ"/>
        </w:rPr>
        <w:t>.</w:t>
      </w:r>
    </w:p>
    <w:p w:rsidR="00CD13A9" w:rsidRPr="003B4F97" w:rsidRDefault="00DA1280" w:rsidP="00DA1280">
      <w:pPr>
        <w:pStyle w:val="a3"/>
        <w:ind w:right="145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7</w:t>
      </w:r>
      <w:r w:rsidRPr="003B4F97">
        <w:rPr>
          <w:lang w:val="kk-KZ"/>
        </w:rPr>
        <w:t>.</w:t>
      </w:r>
      <w:r w:rsidR="00A64A12" w:rsidRPr="003B4F97">
        <w:rPr>
          <w:lang w:val="kk-KZ"/>
        </w:rPr>
        <w:t xml:space="preserve"> </w:t>
      </w:r>
      <w:r w:rsidR="00A01B6F" w:rsidRPr="00A01B6F">
        <w:rPr>
          <w:lang w:val="kk-KZ"/>
        </w:rPr>
        <w:t xml:space="preserve">Қордың атқарушы органы </w:t>
      </w:r>
      <w:r w:rsidR="00A01B6F">
        <w:rPr>
          <w:lang w:val="kk-KZ"/>
        </w:rPr>
        <w:t>С</w:t>
      </w:r>
      <w:r w:rsidR="00A01B6F" w:rsidRPr="00A01B6F">
        <w:rPr>
          <w:lang w:val="kk-KZ"/>
        </w:rPr>
        <w:t>аясатты іске асыру үшін барлық қажетті ресурстарды беруге жауапты болады</w:t>
      </w:r>
      <w:r w:rsidR="00697F3E" w:rsidRPr="003B4F97">
        <w:rPr>
          <w:lang w:val="kk-KZ"/>
        </w:rPr>
        <w:t>.</w:t>
      </w:r>
    </w:p>
    <w:p w:rsidR="00CD13A9" w:rsidRDefault="00DA1280" w:rsidP="00DF6AF0">
      <w:pPr>
        <w:pStyle w:val="a3"/>
        <w:ind w:right="144" w:firstLine="566"/>
        <w:rPr>
          <w:lang w:val="kk-KZ"/>
        </w:rPr>
      </w:pPr>
      <w:r w:rsidRPr="003B4F97">
        <w:rPr>
          <w:lang w:val="kk-KZ"/>
        </w:rPr>
        <w:t>7</w:t>
      </w:r>
      <w:r w:rsidR="00481356" w:rsidRPr="003B4F97">
        <w:rPr>
          <w:lang w:val="kk-KZ"/>
        </w:rPr>
        <w:t>8</w:t>
      </w:r>
      <w:r w:rsidRPr="003B4F97">
        <w:rPr>
          <w:lang w:val="kk-KZ"/>
        </w:rPr>
        <w:t>.</w:t>
      </w:r>
      <w:r w:rsidR="003F3D2F" w:rsidRPr="003B4F97">
        <w:rPr>
          <w:lang w:val="kk-KZ"/>
        </w:rPr>
        <w:t xml:space="preserve"> </w:t>
      </w:r>
      <w:r w:rsidR="00A01B6F" w:rsidRPr="00A01B6F">
        <w:rPr>
          <w:lang w:val="kk-KZ"/>
        </w:rPr>
        <w:t xml:space="preserve">Саясатты қолдану Қордың ішкі құжаттарын </w:t>
      </w:r>
      <w:r w:rsidR="00DF6AF0">
        <w:rPr>
          <w:lang w:val="kk-KZ"/>
        </w:rPr>
        <w:t>С</w:t>
      </w:r>
      <w:r w:rsidR="00A01B6F" w:rsidRPr="00A01B6F">
        <w:rPr>
          <w:lang w:val="kk-KZ"/>
        </w:rPr>
        <w:t>аясатқа сәйкес келтіру арқылы белгіленген тәртіппен жүзеге асырылады</w:t>
      </w:r>
      <w:r w:rsidR="00697F3E" w:rsidRPr="00DF6AF0">
        <w:rPr>
          <w:lang w:val="kk-KZ"/>
        </w:rPr>
        <w:t>.</w:t>
      </w:r>
    </w:p>
    <w:p w:rsidR="005938CA" w:rsidRPr="00DF6AF0" w:rsidRDefault="005938CA" w:rsidP="00DF6AF0">
      <w:pPr>
        <w:pStyle w:val="a3"/>
        <w:ind w:right="144" w:firstLine="566"/>
        <w:rPr>
          <w:lang w:val="kk-KZ"/>
        </w:rPr>
      </w:pPr>
      <w:r>
        <w:rPr>
          <w:lang w:val="kk-KZ"/>
        </w:rPr>
        <w:t>--------------------------------------------------------------------------------------------</w:t>
      </w:r>
    </w:p>
    <w:sectPr w:rsidR="005938CA" w:rsidRPr="00DF6AF0" w:rsidSect="00764AFF">
      <w:footerReference w:type="default" r:id="rId8"/>
      <w:pgSz w:w="11910" w:h="16840"/>
      <w:pgMar w:top="13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541" w:rsidRDefault="00820541" w:rsidP="00076625">
      <w:r>
        <w:separator/>
      </w:r>
    </w:p>
  </w:endnote>
  <w:endnote w:type="continuationSeparator" w:id="0">
    <w:p w:rsidR="00820541" w:rsidRDefault="00820541" w:rsidP="0007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65560"/>
      <w:docPartObj>
        <w:docPartGallery w:val="Page Numbers (Bottom of Page)"/>
        <w:docPartUnique/>
      </w:docPartObj>
    </w:sdtPr>
    <w:sdtEndPr/>
    <w:sdtContent>
      <w:p w:rsidR="0002441A" w:rsidRDefault="000244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541" w:rsidRDefault="00820541" w:rsidP="00076625">
      <w:r>
        <w:separator/>
      </w:r>
    </w:p>
  </w:footnote>
  <w:footnote w:type="continuationSeparator" w:id="0">
    <w:p w:rsidR="00820541" w:rsidRDefault="00820541" w:rsidP="0007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24AA"/>
    <w:multiLevelType w:val="multilevel"/>
    <w:tmpl w:val="B37063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24" w:hanging="2160"/>
      </w:pPr>
      <w:rPr>
        <w:rFonts w:hint="default"/>
      </w:rPr>
    </w:lvl>
  </w:abstractNum>
  <w:abstractNum w:abstractNumId="1" w15:restartNumberingAfterBreak="0">
    <w:nsid w:val="26F53D53"/>
    <w:multiLevelType w:val="hybridMultilevel"/>
    <w:tmpl w:val="5CBCEC88"/>
    <w:lvl w:ilvl="0" w:tplc="20246E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F1E4450"/>
    <w:multiLevelType w:val="multilevel"/>
    <w:tmpl w:val="063EB5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F18235C"/>
    <w:multiLevelType w:val="multilevel"/>
    <w:tmpl w:val="85323A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</w:rPr>
    </w:lvl>
  </w:abstractNum>
  <w:abstractNum w:abstractNumId="4" w15:restartNumberingAfterBreak="0">
    <w:nsid w:val="5733044B"/>
    <w:multiLevelType w:val="multilevel"/>
    <w:tmpl w:val="9AD097C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5E0B07A9"/>
    <w:multiLevelType w:val="hybridMultilevel"/>
    <w:tmpl w:val="393AE4B6"/>
    <w:lvl w:ilvl="0" w:tplc="20246E9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6D1C2197"/>
    <w:multiLevelType w:val="multilevel"/>
    <w:tmpl w:val="A53ED3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72" w:hanging="2160"/>
      </w:pPr>
      <w:rPr>
        <w:rFonts w:hint="default"/>
      </w:rPr>
    </w:lvl>
  </w:abstractNum>
  <w:abstractNum w:abstractNumId="7" w15:restartNumberingAfterBreak="0">
    <w:nsid w:val="761D0159"/>
    <w:multiLevelType w:val="multilevel"/>
    <w:tmpl w:val="D8B8B58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A9"/>
    <w:rsid w:val="0002441A"/>
    <w:rsid w:val="000328FB"/>
    <w:rsid w:val="00043B12"/>
    <w:rsid w:val="0004647E"/>
    <w:rsid w:val="000531B0"/>
    <w:rsid w:val="00057C99"/>
    <w:rsid w:val="00066EA9"/>
    <w:rsid w:val="00073F4F"/>
    <w:rsid w:val="00074667"/>
    <w:rsid w:val="000748F1"/>
    <w:rsid w:val="00076625"/>
    <w:rsid w:val="00094C2A"/>
    <w:rsid w:val="000B28D5"/>
    <w:rsid w:val="000D2897"/>
    <w:rsid w:val="000D4EDB"/>
    <w:rsid w:val="000E1F3A"/>
    <w:rsid w:val="000F2241"/>
    <w:rsid w:val="000F40E1"/>
    <w:rsid w:val="000F4504"/>
    <w:rsid w:val="000F5752"/>
    <w:rsid w:val="000F7B45"/>
    <w:rsid w:val="001129CE"/>
    <w:rsid w:val="001135B4"/>
    <w:rsid w:val="001208B0"/>
    <w:rsid w:val="00126DCF"/>
    <w:rsid w:val="001348F1"/>
    <w:rsid w:val="0014280B"/>
    <w:rsid w:val="0014554F"/>
    <w:rsid w:val="00162D3D"/>
    <w:rsid w:val="00185316"/>
    <w:rsid w:val="001A71BF"/>
    <w:rsid w:val="001B3815"/>
    <w:rsid w:val="001C5C70"/>
    <w:rsid w:val="001C66D9"/>
    <w:rsid w:val="001E35F3"/>
    <w:rsid w:val="001E6829"/>
    <w:rsid w:val="001E79E0"/>
    <w:rsid w:val="001F042E"/>
    <w:rsid w:val="001F2B9C"/>
    <w:rsid w:val="001F7471"/>
    <w:rsid w:val="00205CED"/>
    <w:rsid w:val="00220A27"/>
    <w:rsid w:val="00220D33"/>
    <w:rsid w:val="00237C23"/>
    <w:rsid w:val="00247831"/>
    <w:rsid w:val="002750E9"/>
    <w:rsid w:val="00285446"/>
    <w:rsid w:val="002855FE"/>
    <w:rsid w:val="00295800"/>
    <w:rsid w:val="00297A00"/>
    <w:rsid w:val="002C58C5"/>
    <w:rsid w:val="002C7FE5"/>
    <w:rsid w:val="002D7DB3"/>
    <w:rsid w:val="002F538E"/>
    <w:rsid w:val="002F69A1"/>
    <w:rsid w:val="003127C5"/>
    <w:rsid w:val="00313AB0"/>
    <w:rsid w:val="0031698F"/>
    <w:rsid w:val="0033008D"/>
    <w:rsid w:val="00356BFE"/>
    <w:rsid w:val="00381EE3"/>
    <w:rsid w:val="0038431B"/>
    <w:rsid w:val="00393447"/>
    <w:rsid w:val="00393FF5"/>
    <w:rsid w:val="003B4F97"/>
    <w:rsid w:val="003D3962"/>
    <w:rsid w:val="003E2175"/>
    <w:rsid w:val="003E69C3"/>
    <w:rsid w:val="003F3D2F"/>
    <w:rsid w:val="00404182"/>
    <w:rsid w:val="004076ED"/>
    <w:rsid w:val="00423805"/>
    <w:rsid w:val="00425D71"/>
    <w:rsid w:val="00445708"/>
    <w:rsid w:val="00474352"/>
    <w:rsid w:val="004761EA"/>
    <w:rsid w:val="00481356"/>
    <w:rsid w:val="004B5C94"/>
    <w:rsid w:val="004B7348"/>
    <w:rsid w:val="004C105B"/>
    <w:rsid w:val="004F26F8"/>
    <w:rsid w:val="005148B8"/>
    <w:rsid w:val="005252FF"/>
    <w:rsid w:val="005370DC"/>
    <w:rsid w:val="0056672C"/>
    <w:rsid w:val="00575DD2"/>
    <w:rsid w:val="005837E2"/>
    <w:rsid w:val="005938CA"/>
    <w:rsid w:val="005D427A"/>
    <w:rsid w:val="005F37BF"/>
    <w:rsid w:val="005F55DF"/>
    <w:rsid w:val="00603A05"/>
    <w:rsid w:val="0061065A"/>
    <w:rsid w:val="00613488"/>
    <w:rsid w:val="006142C3"/>
    <w:rsid w:val="006229EA"/>
    <w:rsid w:val="00640D27"/>
    <w:rsid w:val="00643508"/>
    <w:rsid w:val="00646D2E"/>
    <w:rsid w:val="0066266F"/>
    <w:rsid w:val="00675039"/>
    <w:rsid w:val="0069650E"/>
    <w:rsid w:val="0069721B"/>
    <w:rsid w:val="00697F3E"/>
    <w:rsid w:val="006B3FA9"/>
    <w:rsid w:val="006B4443"/>
    <w:rsid w:val="006B4555"/>
    <w:rsid w:val="006B5743"/>
    <w:rsid w:val="006C27F0"/>
    <w:rsid w:val="006C7344"/>
    <w:rsid w:val="006D30B6"/>
    <w:rsid w:val="006D3E5F"/>
    <w:rsid w:val="006D42AE"/>
    <w:rsid w:val="006E3A3F"/>
    <w:rsid w:val="006F196C"/>
    <w:rsid w:val="0071172E"/>
    <w:rsid w:val="00714FA1"/>
    <w:rsid w:val="0071750B"/>
    <w:rsid w:val="00721357"/>
    <w:rsid w:val="00723569"/>
    <w:rsid w:val="00752F8A"/>
    <w:rsid w:val="00764AFF"/>
    <w:rsid w:val="007716FD"/>
    <w:rsid w:val="0077282D"/>
    <w:rsid w:val="00784ECF"/>
    <w:rsid w:val="00787C0B"/>
    <w:rsid w:val="007A4727"/>
    <w:rsid w:val="007B5A02"/>
    <w:rsid w:val="007C5343"/>
    <w:rsid w:val="007E6338"/>
    <w:rsid w:val="007F31DD"/>
    <w:rsid w:val="007F3AD1"/>
    <w:rsid w:val="00803F84"/>
    <w:rsid w:val="008162EE"/>
    <w:rsid w:val="00820541"/>
    <w:rsid w:val="008266CD"/>
    <w:rsid w:val="0084000F"/>
    <w:rsid w:val="008473EF"/>
    <w:rsid w:val="0088731F"/>
    <w:rsid w:val="008C011D"/>
    <w:rsid w:val="008F1361"/>
    <w:rsid w:val="009012B4"/>
    <w:rsid w:val="009077B6"/>
    <w:rsid w:val="009105DF"/>
    <w:rsid w:val="00933230"/>
    <w:rsid w:val="0094106A"/>
    <w:rsid w:val="0094203D"/>
    <w:rsid w:val="00957D3A"/>
    <w:rsid w:val="00966ADB"/>
    <w:rsid w:val="00967591"/>
    <w:rsid w:val="00990D66"/>
    <w:rsid w:val="009958C1"/>
    <w:rsid w:val="009B0D75"/>
    <w:rsid w:val="009B2FE4"/>
    <w:rsid w:val="009C4337"/>
    <w:rsid w:val="009F58D1"/>
    <w:rsid w:val="009F7BFA"/>
    <w:rsid w:val="00A01B6F"/>
    <w:rsid w:val="00A24F52"/>
    <w:rsid w:val="00A43101"/>
    <w:rsid w:val="00A567C2"/>
    <w:rsid w:val="00A619F5"/>
    <w:rsid w:val="00A64A12"/>
    <w:rsid w:val="00A72F29"/>
    <w:rsid w:val="00A76398"/>
    <w:rsid w:val="00A8051C"/>
    <w:rsid w:val="00A94485"/>
    <w:rsid w:val="00AB0A0E"/>
    <w:rsid w:val="00AB7F5C"/>
    <w:rsid w:val="00AE416F"/>
    <w:rsid w:val="00B305FD"/>
    <w:rsid w:val="00B454C6"/>
    <w:rsid w:val="00B4562F"/>
    <w:rsid w:val="00B53493"/>
    <w:rsid w:val="00B64862"/>
    <w:rsid w:val="00B65BC3"/>
    <w:rsid w:val="00BB4D17"/>
    <w:rsid w:val="00BD1502"/>
    <w:rsid w:val="00BE0A6C"/>
    <w:rsid w:val="00BF2F55"/>
    <w:rsid w:val="00BF4233"/>
    <w:rsid w:val="00C24CBB"/>
    <w:rsid w:val="00C36B82"/>
    <w:rsid w:val="00C51001"/>
    <w:rsid w:val="00C635FC"/>
    <w:rsid w:val="00C83064"/>
    <w:rsid w:val="00C93033"/>
    <w:rsid w:val="00C94118"/>
    <w:rsid w:val="00C94B49"/>
    <w:rsid w:val="00C95AC5"/>
    <w:rsid w:val="00CA556E"/>
    <w:rsid w:val="00CB2F1B"/>
    <w:rsid w:val="00CD13A9"/>
    <w:rsid w:val="00CD1547"/>
    <w:rsid w:val="00CD4B2D"/>
    <w:rsid w:val="00CE2BDF"/>
    <w:rsid w:val="00CE4F40"/>
    <w:rsid w:val="00CF5AA9"/>
    <w:rsid w:val="00CF66CF"/>
    <w:rsid w:val="00D013FB"/>
    <w:rsid w:val="00D1052C"/>
    <w:rsid w:val="00D15832"/>
    <w:rsid w:val="00D173F1"/>
    <w:rsid w:val="00D220F0"/>
    <w:rsid w:val="00D23DB6"/>
    <w:rsid w:val="00D3061B"/>
    <w:rsid w:val="00D4149C"/>
    <w:rsid w:val="00D438E1"/>
    <w:rsid w:val="00D50A86"/>
    <w:rsid w:val="00D52A56"/>
    <w:rsid w:val="00D554AB"/>
    <w:rsid w:val="00D633E9"/>
    <w:rsid w:val="00D665C7"/>
    <w:rsid w:val="00D70ECA"/>
    <w:rsid w:val="00D932C0"/>
    <w:rsid w:val="00DA1280"/>
    <w:rsid w:val="00DB39FF"/>
    <w:rsid w:val="00DF6AF0"/>
    <w:rsid w:val="00E00452"/>
    <w:rsid w:val="00E1329D"/>
    <w:rsid w:val="00E20126"/>
    <w:rsid w:val="00E35BDF"/>
    <w:rsid w:val="00E44256"/>
    <w:rsid w:val="00E655B9"/>
    <w:rsid w:val="00E7301B"/>
    <w:rsid w:val="00EA065A"/>
    <w:rsid w:val="00EA2480"/>
    <w:rsid w:val="00EB2BC1"/>
    <w:rsid w:val="00EB58FC"/>
    <w:rsid w:val="00ED1FD1"/>
    <w:rsid w:val="00ED2D30"/>
    <w:rsid w:val="00EE5CC5"/>
    <w:rsid w:val="00EF2A2F"/>
    <w:rsid w:val="00F07A4A"/>
    <w:rsid w:val="00F57C9B"/>
    <w:rsid w:val="00F64AF2"/>
    <w:rsid w:val="00F84B8C"/>
    <w:rsid w:val="00FB635D"/>
    <w:rsid w:val="00FE58A6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B6C5"/>
  <w15:docId w15:val="{24C6ECB3-328D-4B33-A5A3-74F7DF9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9"/>
      <w:ind w:left="5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66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66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766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662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F42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42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394D-6663-4FC4-BA37-7DFCAFE1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15</Pages>
  <Words>4584</Words>
  <Characters>26135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/>
      <vt:lpstr/>
      <vt:lpstr/>
      <vt:lpstr>«Мемлекеттік әлеуметтік сақтандыру қоры» акционерлік қоғамының </vt:lpstr>
      <vt:lpstr>ОРНЫҚТЫ ДАМУ САЛАСЫНДАҒЫ САЯСАТЫ </vt:lpstr>
    </vt:vector>
  </TitlesOfParts>
  <Company/>
  <LinksUpToDate>false</LinksUpToDate>
  <CharactersWithSpaces>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Zh.Urpekova</dc:creator>
  <cp:lastModifiedBy>Ахмурова Зарина Жоламановна</cp:lastModifiedBy>
  <cp:revision>50</cp:revision>
  <cp:lastPrinted>2025-07-01T06:03:00Z</cp:lastPrinted>
  <dcterms:created xsi:type="dcterms:W3CDTF">2026-01-09T13:11:00Z</dcterms:created>
  <dcterms:modified xsi:type="dcterms:W3CDTF">2026-01-13T03:16:00Z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2019</vt:lpwstr>
  </property>
</Properties>
</file>